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A8" w:rsidRDefault="00965CC1">
      <w:pPr>
        <w:rPr>
          <w:rFonts w:ascii="Times New Roman" w:hAnsi="Times New Roman" w:cs="Times New Roman"/>
        </w:rPr>
      </w:pPr>
      <w:r>
        <w:rPr>
          <w:rFonts w:ascii="Times New Roman" w:hAnsi="Times New Roman" w:cs="Times New Roman"/>
        </w:rPr>
        <w:t xml:space="preserve">The Board of Education of the Hitchcock County Schools met May 13, 2024 at 7:00 PM.  Present were board members Hagan, Kolbet, Webb, Marks, and O’Byrne; absent Scott.  Also present were Superintendent Sattler, Principal Tines, Assistant Principal/School Counselor McCarter, </w:t>
      </w:r>
      <w:r w:rsidR="00FB2755">
        <w:rPr>
          <w:rFonts w:ascii="Times New Roman" w:hAnsi="Times New Roman" w:cs="Times New Roman"/>
        </w:rPr>
        <w:t>Assistant Principal Erickson, N. Thiessen, C. Rippen, and Peggy Fyn.</w:t>
      </w:r>
    </w:p>
    <w:p w:rsidR="00FB2755" w:rsidRDefault="00FB2755">
      <w:pPr>
        <w:rPr>
          <w:rFonts w:ascii="Times New Roman" w:hAnsi="Times New Roman" w:cs="Times New Roman"/>
        </w:rPr>
      </w:pPr>
      <w:r>
        <w:rPr>
          <w:rFonts w:ascii="Times New Roman" w:hAnsi="Times New Roman" w:cs="Times New Roman"/>
        </w:rPr>
        <w:t>Vice-President Hagan called the meeting to order at 7:00 PM.  Notice of the board’s adherence to the Nebraska Open Meeting Law posted on the north wall of the meeting room was given.  The meeting was properly advertised in the Hitchcock County News on Thursday, May 9. 2024.</w:t>
      </w:r>
    </w:p>
    <w:p w:rsidR="00FB2755" w:rsidRDefault="00FB2755">
      <w:pPr>
        <w:rPr>
          <w:rFonts w:ascii="Times New Roman" w:hAnsi="Times New Roman" w:cs="Times New Roman"/>
        </w:rPr>
      </w:pPr>
      <w:r>
        <w:rPr>
          <w:rFonts w:ascii="Times New Roman" w:hAnsi="Times New Roman" w:cs="Times New Roman"/>
        </w:rPr>
        <w:t>Moved by Marks; seconded by Kolbet to excuse Scott.  Aye votes O’Byrne, Webb, Hagan, Kolbet, and Marks; nay votes none.</w:t>
      </w:r>
    </w:p>
    <w:p w:rsidR="00FB2755" w:rsidRDefault="00FB2755">
      <w:pPr>
        <w:rPr>
          <w:rFonts w:ascii="Times New Roman" w:hAnsi="Times New Roman" w:cs="Times New Roman"/>
        </w:rPr>
      </w:pPr>
      <w:r>
        <w:rPr>
          <w:rFonts w:ascii="Times New Roman" w:hAnsi="Times New Roman" w:cs="Times New Roman"/>
        </w:rPr>
        <w:t>Moved by Kolbet; seconded by Webb to approve the May 2024 regular board meeting agenda as presented.  Aye votes Webb, Hagan, Kolbet, Marks, and O’Byrne; nay votes none.</w:t>
      </w:r>
    </w:p>
    <w:p w:rsidR="00FB2755" w:rsidRDefault="00FB2755">
      <w:pPr>
        <w:rPr>
          <w:rFonts w:ascii="Times New Roman" w:hAnsi="Times New Roman" w:cs="Times New Roman"/>
        </w:rPr>
      </w:pPr>
      <w:r>
        <w:rPr>
          <w:rFonts w:ascii="Times New Roman" w:hAnsi="Times New Roman" w:cs="Times New Roman"/>
        </w:rPr>
        <w:t>Vice-President Hagan welcomed all visitors.  No comments were given.</w:t>
      </w:r>
    </w:p>
    <w:p w:rsidR="00FB2755" w:rsidRDefault="00FB2755">
      <w:pPr>
        <w:rPr>
          <w:rFonts w:ascii="Times New Roman" w:hAnsi="Times New Roman" w:cs="Times New Roman"/>
        </w:rPr>
      </w:pPr>
      <w:r>
        <w:rPr>
          <w:rFonts w:ascii="Times New Roman" w:hAnsi="Times New Roman" w:cs="Times New Roman"/>
        </w:rPr>
        <w:t>Moved by O’Byrne; seconded by Hagan to approve the consent agenda as presented.  Aye votes Hagan, Kolbet, Marks, O’Byrne, and Webb; nay votes none.  The consent agenda consisted of the following:  (1) Minutes of the April 2024 regular board meeting.  (2) Minutes of the April 2024 special board meeting.  (3) The Activity Fund.  (4) The bill roster with general fund bills totaling $463,581.91 and lunch fund bills totaling $</w:t>
      </w:r>
      <w:r w:rsidR="004B0B28">
        <w:rPr>
          <w:rFonts w:ascii="Times New Roman" w:hAnsi="Times New Roman" w:cs="Times New Roman"/>
        </w:rPr>
        <w:t>24,539.05.  (5) Other funds.</w:t>
      </w:r>
    </w:p>
    <w:p w:rsidR="004B0B28" w:rsidRDefault="004B0B28">
      <w:pPr>
        <w:rPr>
          <w:rFonts w:ascii="Times New Roman" w:hAnsi="Times New Roman" w:cs="Times New Roman"/>
        </w:rPr>
      </w:pPr>
      <w:r>
        <w:rPr>
          <w:rFonts w:ascii="Times New Roman" w:hAnsi="Times New Roman" w:cs="Times New Roman"/>
        </w:rPr>
        <w:t>Assistant Principal Erickson updated the board with a presentation on Continuous School Improvement/Curriculum/Assessment.  Mrs. Erickson gave the board information on Hitchcock County School’s instructional model covering the PLC, effective t</w:t>
      </w:r>
      <w:r w:rsidR="00185552">
        <w:rPr>
          <w:rFonts w:ascii="Times New Roman" w:hAnsi="Times New Roman" w:cs="Times New Roman"/>
        </w:rPr>
        <w:t>eaching, MT</w:t>
      </w:r>
      <w:r>
        <w:rPr>
          <w:rFonts w:ascii="Times New Roman" w:hAnsi="Times New Roman" w:cs="Times New Roman"/>
        </w:rPr>
        <w:t>SS PBIS, leadership, and school improvement.  Mrs. Erickson also presented the board with a handout with the 2024 Spring NCSAS Growth, and reviewed the numbers.</w:t>
      </w:r>
    </w:p>
    <w:p w:rsidR="004B0B28" w:rsidRDefault="004B0B28">
      <w:pPr>
        <w:rPr>
          <w:rFonts w:ascii="Times New Roman" w:hAnsi="Times New Roman" w:cs="Times New Roman"/>
        </w:rPr>
      </w:pPr>
      <w:r>
        <w:rPr>
          <w:rFonts w:ascii="Times New Roman" w:hAnsi="Times New Roman" w:cs="Times New Roman"/>
        </w:rPr>
        <w:t>Moved by Kolbet; seconded by Webb to accept the request from Chad Brenning</w:t>
      </w:r>
      <w:r w:rsidR="00185552">
        <w:rPr>
          <w:rFonts w:ascii="Times New Roman" w:hAnsi="Times New Roman" w:cs="Times New Roman"/>
        </w:rPr>
        <w:t xml:space="preserve"> to </w:t>
      </w:r>
      <w:r>
        <w:rPr>
          <w:rFonts w:ascii="Times New Roman" w:hAnsi="Times New Roman" w:cs="Times New Roman"/>
        </w:rPr>
        <w:t>rescind the amended contract dated March 11, 2024.  Aye votes Kolbet, Marks, O’Byrne, Webb, and Hagan; nay votes none.</w:t>
      </w:r>
    </w:p>
    <w:p w:rsidR="004B0B28" w:rsidRDefault="004B0B28">
      <w:pPr>
        <w:rPr>
          <w:rFonts w:ascii="Times New Roman" w:hAnsi="Times New Roman" w:cs="Times New Roman"/>
        </w:rPr>
      </w:pPr>
      <w:r>
        <w:rPr>
          <w:rFonts w:ascii="Times New Roman" w:hAnsi="Times New Roman" w:cs="Times New Roman"/>
        </w:rPr>
        <w:t>Moved by Webb; seconded by Marks to offer Chad Brenning a contract for the 20</w:t>
      </w:r>
      <w:r w:rsidR="00185552">
        <w:rPr>
          <w:rFonts w:ascii="Times New Roman" w:hAnsi="Times New Roman" w:cs="Times New Roman"/>
        </w:rPr>
        <w:t xml:space="preserve">23-2024 school year starting on </w:t>
      </w:r>
      <w:r>
        <w:rPr>
          <w:rFonts w:ascii="Times New Roman" w:hAnsi="Times New Roman" w:cs="Times New Roman"/>
        </w:rPr>
        <w:t>Step 1, Column 1 of the negotiated agreement.  Aye votes Marks, O’Byrne, Webb, Hagan, and Kolbet; nay votes none.</w:t>
      </w:r>
    </w:p>
    <w:p w:rsidR="004B0B28" w:rsidRDefault="004B0B28">
      <w:pPr>
        <w:rPr>
          <w:rFonts w:ascii="Times New Roman" w:hAnsi="Times New Roman" w:cs="Times New Roman"/>
        </w:rPr>
      </w:pPr>
      <w:r>
        <w:rPr>
          <w:rFonts w:ascii="Times New Roman" w:hAnsi="Times New Roman" w:cs="Times New Roman"/>
        </w:rPr>
        <w:t>Moved by Kolbet; seconded by Hagan to accept the request from Thomas Le</w:t>
      </w:r>
      <w:r w:rsidR="005B524A">
        <w:rPr>
          <w:rFonts w:ascii="Times New Roman" w:hAnsi="Times New Roman" w:cs="Times New Roman"/>
        </w:rPr>
        <w:t>w</w:t>
      </w:r>
      <w:r>
        <w:rPr>
          <w:rFonts w:ascii="Times New Roman" w:hAnsi="Times New Roman" w:cs="Times New Roman"/>
        </w:rPr>
        <w:t>is to rescind the contract dated March 11, 2024.</w:t>
      </w:r>
      <w:r w:rsidR="005B524A">
        <w:rPr>
          <w:rFonts w:ascii="Times New Roman" w:hAnsi="Times New Roman" w:cs="Times New Roman"/>
        </w:rPr>
        <w:t xml:space="preserve">  Aye votes O’Byrne, Webb, Hagan, Kolbet, and Marks; nay votes none.</w:t>
      </w:r>
    </w:p>
    <w:p w:rsidR="005B524A" w:rsidRDefault="005B524A">
      <w:pPr>
        <w:rPr>
          <w:rFonts w:ascii="Times New Roman" w:hAnsi="Times New Roman" w:cs="Times New Roman"/>
        </w:rPr>
      </w:pPr>
      <w:r>
        <w:rPr>
          <w:rFonts w:ascii="Times New Roman" w:hAnsi="Times New Roman" w:cs="Times New Roman"/>
        </w:rPr>
        <w:t>Moved by Hagan; seconded by O’Byrne to hire Thomas Lewis as the Ag/FFA teacher for the 2024-2025 school year starting on Step 1, Column 1 of the negotiated agreement.  Aye votes Webb, Hagan, Kolbet, Marks, and O’Byrne; nay votes none.</w:t>
      </w:r>
    </w:p>
    <w:p w:rsidR="005B524A" w:rsidRDefault="005B524A">
      <w:pPr>
        <w:rPr>
          <w:rFonts w:ascii="Times New Roman" w:hAnsi="Times New Roman" w:cs="Times New Roman"/>
        </w:rPr>
      </w:pPr>
      <w:r>
        <w:rPr>
          <w:rFonts w:ascii="Times New Roman" w:hAnsi="Times New Roman" w:cs="Times New Roman"/>
        </w:rPr>
        <w:t>Moved by Kolbet; seconded by Marks to accept the resignation of Cathy Upton, with t</w:t>
      </w:r>
      <w:r w:rsidR="00185552">
        <w:rPr>
          <w:rFonts w:ascii="Times New Roman" w:hAnsi="Times New Roman" w:cs="Times New Roman"/>
        </w:rPr>
        <w:t>h</w:t>
      </w:r>
      <w:r>
        <w:rPr>
          <w:rFonts w:ascii="Times New Roman" w:hAnsi="Times New Roman" w:cs="Times New Roman"/>
        </w:rPr>
        <w:t>anks and gratitude for years of service, at the end of the 2023-2024 school year. Aye votes Hagan; Kolbet, Marks, O’Byrne, and Webb; nay votes none.</w:t>
      </w:r>
    </w:p>
    <w:p w:rsidR="005B524A" w:rsidRDefault="005B524A">
      <w:pPr>
        <w:rPr>
          <w:rFonts w:ascii="Times New Roman" w:hAnsi="Times New Roman" w:cs="Times New Roman"/>
        </w:rPr>
      </w:pPr>
      <w:r>
        <w:rPr>
          <w:rFonts w:ascii="Times New Roman" w:hAnsi="Times New Roman" w:cs="Times New Roman"/>
        </w:rPr>
        <w:t xml:space="preserve">Superintendent Sattler presented the boards with changes to the Student/Parent Handbook for the 2024-2025 school year.  </w:t>
      </w:r>
      <w:r w:rsidR="001C47A1">
        <w:rPr>
          <w:rFonts w:ascii="Times New Roman" w:hAnsi="Times New Roman" w:cs="Times New Roman"/>
        </w:rPr>
        <w:t xml:space="preserve">Changes were made to the following sections:  Summer School; lockers; and senior class items. </w:t>
      </w:r>
      <w:r>
        <w:rPr>
          <w:rFonts w:ascii="Times New Roman" w:hAnsi="Times New Roman" w:cs="Times New Roman"/>
        </w:rPr>
        <w:t>After review it was moved by O’Byrne; seconded by Webb to approve the Student-Parent Handbook for the 2024-2025 school year as presented.  Aye votes Kolbet, Marks, O’Byrne, Webb, and Hagan; nay votes none.</w:t>
      </w:r>
    </w:p>
    <w:p w:rsidR="001C47A1" w:rsidRDefault="001C47A1">
      <w:pPr>
        <w:rPr>
          <w:rFonts w:ascii="Times New Roman" w:hAnsi="Times New Roman" w:cs="Times New Roman"/>
        </w:rPr>
      </w:pPr>
      <w:r>
        <w:rPr>
          <w:rFonts w:ascii="Times New Roman" w:hAnsi="Times New Roman" w:cs="Times New Roman"/>
        </w:rPr>
        <w:t>Principal Tines presented the board members with a handbook for the Little Falcons Childcare created by Mr. Tines and the childcare director.  Moved by Kolbet; seconded by O’Byrne to approve the Little Falcons Childcare handbook as presented.  Aye votes Marks, O’Byrne, Webb, Hagan, and Kolbet; nay votes none.</w:t>
      </w:r>
    </w:p>
    <w:p w:rsidR="001C47A1" w:rsidRDefault="001C47A1">
      <w:pPr>
        <w:rPr>
          <w:rFonts w:ascii="Times New Roman" w:hAnsi="Times New Roman" w:cs="Times New Roman"/>
        </w:rPr>
      </w:pPr>
      <w:r>
        <w:rPr>
          <w:rFonts w:ascii="Times New Roman" w:hAnsi="Times New Roman" w:cs="Times New Roman"/>
        </w:rPr>
        <w:t>Due to the increase in food and supply items and shipping of goods, prices for the 2024-2025 school year had to be increased.  Moved by Hagan; seconded by Kolbet to set the 2024-2025 meal prices at Pre-K throu</w:t>
      </w:r>
      <w:r w:rsidR="00185552">
        <w:rPr>
          <w:rFonts w:ascii="Times New Roman" w:hAnsi="Times New Roman" w:cs="Times New Roman"/>
        </w:rPr>
        <w:t>gh 12 breakfast at $2.15.  Pre-K</w:t>
      </w:r>
      <w:r>
        <w:rPr>
          <w:rFonts w:ascii="Times New Roman" w:hAnsi="Times New Roman" w:cs="Times New Roman"/>
        </w:rPr>
        <w:t xml:space="preserve"> through 6 lunch at $3.70.  7 through 12 lun</w:t>
      </w:r>
      <w:r w:rsidR="00643DA8">
        <w:rPr>
          <w:rFonts w:ascii="Times New Roman" w:hAnsi="Times New Roman" w:cs="Times New Roman"/>
        </w:rPr>
        <w:t>ch at $4.20.  Adult breakfast at</w:t>
      </w:r>
      <w:r>
        <w:rPr>
          <w:rFonts w:ascii="Times New Roman" w:hAnsi="Times New Roman" w:cs="Times New Roman"/>
        </w:rPr>
        <w:t xml:space="preserve"> $3.15 and lunch at $5.10.  Aye votes O’Byrne, Webb, Hagan, Kolbet, and Marks; nay votes none.</w:t>
      </w:r>
    </w:p>
    <w:p w:rsidR="001C47A1" w:rsidRDefault="001C47A1">
      <w:pPr>
        <w:rPr>
          <w:rFonts w:ascii="Times New Roman" w:hAnsi="Times New Roman" w:cs="Times New Roman"/>
        </w:rPr>
      </w:pPr>
      <w:r>
        <w:rPr>
          <w:rFonts w:ascii="Times New Roman" w:hAnsi="Times New Roman" w:cs="Times New Roman"/>
        </w:rPr>
        <w:lastRenderedPageBreak/>
        <w:t xml:space="preserve">The Building &amp; Grounds Committee reported that there was an offer </w:t>
      </w:r>
      <w:r w:rsidR="00DB03BE">
        <w:rPr>
          <w:rFonts w:ascii="Times New Roman" w:hAnsi="Times New Roman" w:cs="Times New Roman"/>
        </w:rPr>
        <w:t xml:space="preserve">from a patron </w:t>
      </w:r>
      <w:r>
        <w:rPr>
          <w:rFonts w:ascii="Times New Roman" w:hAnsi="Times New Roman" w:cs="Times New Roman"/>
        </w:rPr>
        <w:t>to sell a 60’ x 80’ insulated metal building</w:t>
      </w:r>
      <w:r w:rsidR="00DB03BE">
        <w:rPr>
          <w:rFonts w:ascii="Times New Roman" w:hAnsi="Times New Roman" w:cs="Times New Roman"/>
        </w:rPr>
        <w:t xml:space="preserve"> and lot</w:t>
      </w:r>
      <w:r>
        <w:rPr>
          <w:rFonts w:ascii="Times New Roman" w:hAnsi="Times New Roman" w:cs="Times New Roman"/>
        </w:rPr>
        <w:t xml:space="preserve"> to the school for $180,000.  </w:t>
      </w:r>
      <w:r w:rsidR="00DB03BE">
        <w:rPr>
          <w:rFonts w:ascii="Times New Roman" w:hAnsi="Times New Roman" w:cs="Times New Roman"/>
        </w:rPr>
        <w:t>There is electric, water, and sewage.  There is no heat or bathroom.  The Committee will meet to review the offer and consider its uses.</w:t>
      </w:r>
    </w:p>
    <w:p w:rsidR="00DB03BE" w:rsidRDefault="00DB03BE">
      <w:pPr>
        <w:rPr>
          <w:rFonts w:ascii="Times New Roman" w:hAnsi="Times New Roman" w:cs="Times New Roman"/>
        </w:rPr>
      </w:pPr>
      <w:r>
        <w:rPr>
          <w:rFonts w:ascii="Times New Roman" w:hAnsi="Times New Roman" w:cs="Times New Roman"/>
        </w:rPr>
        <w:t>Principal Tines’ report as follows: (1) 4/9 – Elementary quiz bowl at Southwest. (2) 4/22 – Because of You with Connor Faimon. (3) 4/24 – 3</w:t>
      </w:r>
      <w:r w:rsidRPr="00DB03BE">
        <w:rPr>
          <w:rFonts w:ascii="Times New Roman" w:hAnsi="Times New Roman" w:cs="Times New Roman"/>
          <w:vertAlign w:val="superscript"/>
        </w:rPr>
        <w:t>rd</w:t>
      </w:r>
      <w:r>
        <w:rPr>
          <w:rFonts w:ascii="Times New Roman" w:hAnsi="Times New Roman" w:cs="Times New Roman"/>
        </w:rPr>
        <w:t xml:space="preserve"> grade field trip to the lake with 4-H and Game &amp; Parks.  (4) 4/26 – Hoops for Heart pizza party.  (5) 4/29 – Elementary Spring Music Concert.  (6) 5/2 – Kindergarten and 1</w:t>
      </w:r>
      <w:r w:rsidRPr="00DB03BE">
        <w:rPr>
          <w:rFonts w:ascii="Times New Roman" w:hAnsi="Times New Roman" w:cs="Times New Roman"/>
          <w:vertAlign w:val="superscript"/>
        </w:rPr>
        <w:t>st</w:t>
      </w:r>
      <w:r>
        <w:rPr>
          <w:rFonts w:ascii="Times New Roman" w:hAnsi="Times New Roman" w:cs="Times New Roman"/>
        </w:rPr>
        <w:t xml:space="preserve"> grade field trip to the Golden Spike in North Platte.  (7) 5/2 – Athletic Banquet.  (8) 5/6 – kindergarten, first, and second grades mini courses.  (9) </w:t>
      </w:r>
      <w:r w:rsidR="00CA3807">
        <w:rPr>
          <w:rFonts w:ascii="Times New Roman" w:hAnsi="Times New Roman" w:cs="Times New Roman"/>
        </w:rPr>
        <w:t>5/6 – Preschool graduation.  (10) 5/7 – 2</w:t>
      </w:r>
      <w:r w:rsidR="00CA3807" w:rsidRPr="00CA3807">
        <w:rPr>
          <w:rFonts w:ascii="Times New Roman" w:hAnsi="Times New Roman" w:cs="Times New Roman"/>
          <w:vertAlign w:val="superscript"/>
        </w:rPr>
        <w:t>nd</w:t>
      </w:r>
      <w:r w:rsidR="00CA3807">
        <w:rPr>
          <w:rFonts w:ascii="Times New Roman" w:hAnsi="Times New Roman" w:cs="Times New Roman"/>
        </w:rPr>
        <w:t xml:space="preserve"> grade field trip to McCook.  (11) 5/9 – 3</w:t>
      </w:r>
      <w:r w:rsidR="00CA3807" w:rsidRPr="00CA3807">
        <w:rPr>
          <w:rFonts w:ascii="Times New Roman" w:hAnsi="Times New Roman" w:cs="Times New Roman"/>
          <w:vertAlign w:val="superscript"/>
        </w:rPr>
        <w:t>rd</w:t>
      </w:r>
      <w:r w:rsidR="00CA3807">
        <w:rPr>
          <w:rFonts w:ascii="Times New Roman" w:hAnsi="Times New Roman" w:cs="Times New Roman"/>
        </w:rPr>
        <w:t>, 4</w:t>
      </w:r>
      <w:r w:rsidR="00CA3807" w:rsidRPr="00CA3807">
        <w:rPr>
          <w:rFonts w:ascii="Times New Roman" w:hAnsi="Times New Roman" w:cs="Times New Roman"/>
          <w:vertAlign w:val="superscript"/>
        </w:rPr>
        <w:t>th</w:t>
      </w:r>
      <w:r w:rsidR="00CA3807">
        <w:rPr>
          <w:rFonts w:ascii="Times New Roman" w:hAnsi="Times New Roman" w:cs="Times New Roman"/>
        </w:rPr>
        <w:t>, 5</w:t>
      </w:r>
      <w:r w:rsidR="00CA3807" w:rsidRPr="00CA3807">
        <w:rPr>
          <w:rFonts w:ascii="Times New Roman" w:hAnsi="Times New Roman" w:cs="Times New Roman"/>
          <w:vertAlign w:val="superscript"/>
        </w:rPr>
        <w:t>th</w:t>
      </w:r>
      <w:r w:rsidR="00CA3807">
        <w:rPr>
          <w:rFonts w:ascii="Times New Roman" w:hAnsi="Times New Roman" w:cs="Times New Roman"/>
        </w:rPr>
        <w:t>, &amp; 6</w:t>
      </w:r>
      <w:r w:rsidR="00CA3807" w:rsidRPr="00CA3807">
        <w:rPr>
          <w:rFonts w:ascii="Times New Roman" w:hAnsi="Times New Roman" w:cs="Times New Roman"/>
          <w:vertAlign w:val="superscript"/>
        </w:rPr>
        <w:t>th</w:t>
      </w:r>
      <w:r w:rsidR="00CA3807">
        <w:rPr>
          <w:rFonts w:ascii="Times New Roman" w:hAnsi="Times New Roman" w:cs="Times New Roman"/>
        </w:rPr>
        <w:t xml:space="preserve"> grade mini courses and water fight.  (12) 5/9 – kindergarten graduation. (13) 5/10 – last day of state testing.  (14) 5/10 – Elementary track meet.  (15) 5/11 – graduation in Culbertson.  (16) 5/14 – 5</w:t>
      </w:r>
      <w:r w:rsidR="00CA3807" w:rsidRPr="00CA3807">
        <w:rPr>
          <w:rFonts w:ascii="Times New Roman" w:hAnsi="Times New Roman" w:cs="Times New Roman"/>
          <w:vertAlign w:val="superscript"/>
        </w:rPr>
        <w:t>th</w:t>
      </w:r>
      <w:r w:rsidR="00CA3807">
        <w:rPr>
          <w:rFonts w:ascii="Times New Roman" w:hAnsi="Times New Roman" w:cs="Times New Roman"/>
        </w:rPr>
        <w:t xml:space="preserve"> grade groundwater field trip to Grand Island.  (17) 5/15 Because of You with Austin </w:t>
      </w:r>
      <w:proofErr w:type="spellStart"/>
      <w:r w:rsidR="00CA3807">
        <w:rPr>
          <w:rFonts w:ascii="Times New Roman" w:hAnsi="Times New Roman" w:cs="Times New Roman"/>
        </w:rPr>
        <w:t>Lovitt</w:t>
      </w:r>
      <w:proofErr w:type="spellEnd"/>
      <w:r w:rsidR="00CA3807">
        <w:rPr>
          <w:rFonts w:ascii="Times New Roman" w:hAnsi="Times New Roman" w:cs="Times New Roman"/>
        </w:rPr>
        <w:t>.  (18) 5/16 – 6</w:t>
      </w:r>
      <w:r w:rsidR="00CA3807" w:rsidRPr="00CA3807">
        <w:rPr>
          <w:rFonts w:ascii="Times New Roman" w:hAnsi="Times New Roman" w:cs="Times New Roman"/>
          <w:vertAlign w:val="superscript"/>
        </w:rPr>
        <w:t>th</w:t>
      </w:r>
      <w:r w:rsidR="00CA3807">
        <w:rPr>
          <w:rFonts w:ascii="Times New Roman" w:hAnsi="Times New Roman" w:cs="Times New Roman"/>
        </w:rPr>
        <w:t xml:space="preserve"> grade breakfast.  (19) 5/17 PBIS pep rally and end of year awards.</w:t>
      </w:r>
    </w:p>
    <w:p w:rsidR="00CA3807" w:rsidRDefault="00CA3807">
      <w:pPr>
        <w:rPr>
          <w:rFonts w:ascii="Times New Roman" w:hAnsi="Times New Roman" w:cs="Times New Roman"/>
        </w:rPr>
      </w:pPr>
      <w:r>
        <w:rPr>
          <w:rFonts w:ascii="Times New Roman" w:hAnsi="Times New Roman" w:cs="Times New Roman"/>
        </w:rPr>
        <w:t>Assistant Principal/School Counselor McCarter</w:t>
      </w:r>
      <w:r>
        <w:rPr>
          <w:rFonts w:ascii="Times New Roman" w:hAnsi="Times New Roman" w:cs="Times New Roman"/>
        </w:rPr>
        <w:t xml:space="preserve">’s report as follows:  (1) 4/9 – ACT testing for juniors.  (2) 4/13 – </w:t>
      </w:r>
      <w:r w:rsidR="00252096">
        <w:rPr>
          <w:rFonts w:ascii="Times New Roman" w:hAnsi="Times New Roman" w:cs="Times New Roman"/>
        </w:rPr>
        <w:t>JH</w:t>
      </w:r>
      <w:r>
        <w:rPr>
          <w:rFonts w:ascii="Times New Roman" w:hAnsi="Times New Roman" w:cs="Times New Roman"/>
        </w:rPr>
        <w:t xml:space="preserve"> speech meet.  (3) 4/15 – juniors registered for college classes.  (4) 4/17 – </w:t>
      </w:r>
      <w:r w:rsidR="00252096">
        <w:rPr>
          <w:rFonts w:ascii="Times New Roman" w:hAnsi="Times New Roman" w:cs="Times New Roman"/>
        </w:rPr>
        <w:t xml:space="preserve">JH </w:t>
      </w:r>
      <w:r>
        <w:rPr>
          <w:rFonts w:ascii="Times New Roman" w:hAnsi="Times New Roman" w:cs="Times New Roman"/>
        </w:rPr>
        <w:t xml:space="preserve">NSCAS math testing.  (5) 4/18 – </w:t>
      </w:r>
      <w:r w:rsidR="00252096">
        <w:rPr>
          <w:rFonts w:ascii="Times New Roman" w:hAnsi="Times New Roman" w:cs="Times New Roman"/>
        </w:rPr>
        <w:t xml:space="preserve">JH </w:t>
      </w:r>
      <w:r>
        <w:rPr>
          <w:rFonts w:ascii="Times New Roman" w:hAnsi="Times New Roman" w:cs="Times New Roman"/>
        </w:rPr>
        <w:t xml:space="preserve">NSCAS math testing.  (6) 4/20 – </w:t>
      </w:r>
      <w:r w:rsidR="00252096">
        <w:rPr>
          <w:rFonts w:ascii="Times New Roman" w:hAnsi="Times New Roman" w:cs="Times New Roman"/>
        </w:rPr>
        <w:t>JH</w:t>
      </w:r>
      <w:r>
        <w:rPr>
          <w:rFonts w:ascii="Times New Roman" w:hAnsi="Times New Roman" w:cs="Times New Roman"/>
        </w:rPr>
        <w:t xml:space="preserve"> speech meet.  (7) </w:t>
      </w:r>
      <w:r w:rsidR="00252096">
        <w:rPr>
          <w:rFonts w:ascii="Times New Roman" w:hAnsi="Times New Roman" w:cs="Times New Roman"/>
        </w:rPr>
        <w:t>4/22 – FFA Banquet.  (8) 4/24 – JH NSCAS English testing and sophomores Pre-ACT Sophomores.  (9) 4/25 – JH NSCAS English testing.  (10) 4/27 – Prom.  (11) 4/29 – 6</w:t>
      </w:r>
      <w:r w:rsidR="00252096" w:rsidRPr="00252096">
        <w:rPr>
          <w:rFonts w:ascii="Times New Roman" w:hAnsi="Times New Roman" w:cs="Times New Roman"/>
          <w:vertAlign w:val="superscript"/>
        </w:rPr>
        <w:t>th</w:t>
      </w:r>
      <w:r w:rsidR="00252096">
        <w:rPr>
          <w:rFonts w:ascii="Times New Roman" w:hAnsi="Times New Roman" w:cs="Times New Roman"/>
        </w:rPr>
        <w:t xml:space="preserve"> grade orientation.  (12) 5/1 – JH science NCSAS testing and JH/SH Spring Music Program.  (13) 5/2 – JH science NCSAS testing</w:t>
      </w:r>
      <w:r w:rsidR="00CA6D7A">
        <w:rPr>
          <w:rFonts w:ascii="Times New Roman" w:hAnsi="Times New Roman" w:cs="Times New Roman"/>
        </w:rPr>
        <w:t xml:space="preserve">.  Sports physicals and Athletic Banquet.  (14) 5/3 – HS Academic Awards.  (15) 5/10 – HS track team helped with elementary field day.  Senior graduation practice.  (16) 5/11 – HS graduation.  (17) 5/15 – JH awards.  (18) 5/16 – PBIS end of year celebration at Swanson Lake.  (19) 5/17 – last </w:t>
      </w:r>
      <w:r w:rsidR="00121442">
        <w:rPr>
          <w:rFonts w:ascii="Times New Roman" w:hAnsi="Times New Roman" w:cs="Times New Roman"/>
        </w:rPr>
        <w:t>day of school.  (20) 5/28-6</w:t>
      </w:r>
      <w:r w:rsidR="00CA6D7A">
        <w:rPr>
          <w:rFonts w:ascii="Times New Roman" w:hAnsi="Times New Roman" w:cs="Times New Roman"/>
        </w:rPr>
        <w:t>/1 – Drivers Ed classes.  (21) 6/3-6/29 – JH &amp; HS summer school classes.</w:t>
      </w:r>
    </w:p>
    <w:p w:rsidR="00DB03BE" w:rsidRDefault="00121442">
      <w:pPr>
        <w:rPr>
          <w:rFonts w:ascii="Times New Roman" w:hAnsi="Times New Roman" w:cs="Times New Roman"/>
        </w:rPr>
      </w:pPr>
      <w:r>
        <w:rPr>
          <w:rFonts w:ascii="Times New Roman" w:hAnsi="Times New Roman" w:cs="Times New Roman"/>
        </w:rPr>
        <w:t>Superintendent Sattler’s report as follows:  (1) attended a Zoom meeting with the NDE concerning LB71 which involves preschoolers.  (2) Information on the property tax relief bill.</w:t>
      </w:r>
    </w:p>
    <w:p w:rsidR="00121442" w:rsidRDefault="00121442">
      <w:pPr>
        <w:rPr>
          <w:rFonts w:ascii="Times New Roman" w:hAnsi="Times New Roman" w:cs="Times New Roman"/>
        </w:rPr>
      </w:pPr>
      <w:r>
        <w:rPr>
          <w:rFonts w:ascii="Times New Roman" w:hAnsi="Times New Roman" w:cs="Times New Roman"/>
        </w:rPr>
        <w:t>Vice-President Hagan adjourned the meeting at 8:08 PM.  The next board meeting will be held Monday, June 10, 2024 at 7:00 PM.  The agenda kept continuously current is available to the public for items of an emergency nature.  The meeting is open to the public.</w:t>
      </w:r>
    </w:p>
    <w:p w:rsidR="00121442" w:rsidRDefault="00121442">
      <w:pPr>
        <w:rPr>
          <w:rFonts w:ascii="Times New Roman" w:hAnsi="Times New Roman" w:cs="Times New Roman"/>
        </w:rPr>
      </w:pPr>
    </w:p>
    <w:p w:rsidR="00121442" w:rsidRDefault="00121442">
      <w:pPr>
        <w:rPr>
          <w:rFonts w:ascii="Times New Roman" w:hAnsi="Times New Roman" w:cs="Times New Roman"/>
        </w:rPr>
      </w:pPr>
    </w:p>
    <w:p w:rsidR="00121442" w:rsidRDefault="00121442">
      <w:pPr>
        <w:rPr>
          <w:rFonts w:ascii="Times New Roman" w:hAnsi="Times New Roman" w:cs="Times New Roman"/>
        </w:rPr>
      </w:pPr>
      <w:r>
        <w:rPr>
          <w:rFonts w:ascii="Times New Roman" w:hAnsi="Times New Roman" w:cs="Times New Roman"/>
        </w:rPr>
        <w:t>Bryan Hagan – Vice-President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Casha O’Byrne </w:t>
      </w:r>
      <w:r w:rsidR="00643DA8">
        <w:rPr>
          <w:rFonts w:ascii="Times New Roman" w:hAnsi="Times New Roman" w:cs="Times New Roman"/>
        </w:rPr>
        <w:t>–</w:t>
      </w:r>
      <w:r>
        <w:rPr>
          <w:rFonts w:ascii="Times New Roman" w:hAnsi="Times New Roman" w:cs="Times New Roman"/>
        </w:rPr>
        <w:t xml:space="preserve"> Secretary</w:t>
      </w:r>
    </w:p>
    <w:p w:rsidR="00643DA8" w:rsidRDefault="00643DA8">
      <w:pPr>
        <w:rPr>
          <w:rFonts w:ascii="Times New Roman" w:hAnsi="Times New Roman" w:cs="Times New Roman"/>
        </w:rPr>
      </w:pPr>
      <w:r>
        <w:rPr>
          <w:rFonts w:ascii="Times New Roman" w:hAnsi="Times New Roman" w:cs="Times New Roman"/>
        </w:rPr>
        <w:t>General Fund bills</w:t>
      </w:r>
    </w:p>
    <w:p w:rsidR="00643DA8" w:rsidRDefault="00643DA8" w:rsidP="00643DA8">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3,662.73</w:t>
      </w:r>
    </w:p>
    <w:p w:rsidR="00643DA8" w:rsidRDefault="00643DA8" w:rsidP="00643DA8">
      <w:pPr>
        <w:spacing w:after="0" w:line="240" w:lineRule="auto"/>
        <w:rPr>
          <w:rFonts w:ascii="Times New Roman" w:hAnsi="Times New Roman" w:cs="Times New Roman"/>
        </w:rPr>
      </w:pPr>
      <w:r>
        <w:rPr>
          <w:rFonts w:ascii="Times New Roman" w:hAnsi="Times New Roman" w:cs="Times New Roman"/>
        </w:rPr>
        <w:t>McCook Ace Hardware – custodial supply</w:t>
      </w:r>
      <w:r>
        <w:rPr>
          <w:rFonts w:ascii="Times New Roman" w:hAnsi="Times New Roman" w:cs="Times New Roman"/>
        </w:rPr>
        <w:tab/>
      </w:r>
      <w:r>
        <w:rPr>
          <w:rFonts w:ascii="Times New Roman" w:hAnsi="Times New Roman" w:cs="Times New Roman"/>
        </w:rPr>
        <w:tab/>
        <w:t xml:space="preserve">           38.74</w:t>
      </w:r>
    </w:p>
    <w:p w:rsidR="00643DA8" w:rsidRDefault="00643DA8" w:rsidP="00643DA8">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546.95</w:t>
      </w:r>
    </w:p>
    <w:p w:rsidR="00643DA8" w:rsidRDefault="00643DA8" w:rsidP="00643DA8">
      <w:pPr>
        <w:spacing w:after="0" w:line="240" w:lineRule="auto"/>
        <w:rPr>
          <w:rFonts w:ascii="Times New Roman" w:hAnsi="Times New Roman" w:cs="Times New Roman"/>
        </w:rPr>
      </w:pPr>
      <w:r>
        <w:rPr>
          <w:rFonts w:ascii="Times New Roman" w:hAnsi="Times New Roman" w:cs="Times New Roman"/>
        </w:rPr>
        <w:t>American Electric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185.50</w:t>
      </w:r>
    </w:p>
    <w:p w:rsidR="00643DA8" w:rsidRDefault="00643DA8" w:rsidP="00643DA8">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2,301.91</w:t>
      </w:r>
    </w:p>
    <w:p w:rsidR="00643DA8" w:rsidRDefault="00643DA8" w:rsidP="00643DA8">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60,141.11</w:t>
      </w:r>
    </w:p>
    <w:p w:rsidR="00643DA8" w:rsidRDefault="00643DA8" w:rsidP="00643DA8">
      <w:pPr>
        <w:spacing w:after="0" w:line="240" w:lineRule="auto"/>
        <w:rPr>
          <w:rFonts w:ascii="Times New Roman" w:hAnsi="Times New Roman" w:cs="Times New Roman"/>
        </w:rPr>
      </w:pPr>
      <w:r>
        <w:rPr>
          <w:rFonts w:ascii="Times New Roman" w:hAnsi="Times New Roman" w:cs="Times New Roman"/>
        </w:rPr>
        <w:t>Bosselman Energy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3,291.52</w:t>
      </w:r>
    </w:p>
    <w:p w:rsidR="00643DA8" w:rsidRDefault="00643DA8" w:rsidP="00643DA8">
      <w:pPr>
        <w:spacing w:after="0" w:line="240" w:lineRule="auto"/>
        <w:rPr>
          <w:rFonts w:ascii="Times New Roman" w:hAnsi="Times New Roman" w:cs="Times New Roman"/>
        </w:rPr>
      </w:pPr>
      <w:r>
        <w:rPr>
          <w:rFonts w:ascii="Times New Roman" w:hAnsi="Times New Roman" w:cs="Times New Roman"/>
        </w:rPr>
        <w:t>BrainPOP – web based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4,095.00</w:t>
      </w:r>
    </w:p>
    <w:p w:rsidR="00643DA8" w:rsidRDefault="00643DA8" w:rsidP="00643DA8">
      <w:pPr>
        <w:spacing w:after="0" w:line="240" w:lineRule="auto"/>
        <w:rPr>
          <w:rFonts w:ascii="Times New Roman" w:hAnsi="Times New Roman" w:cs="Times New Roman"/>
        </w:rPr>
      </w:pPr>
      <w:r>
        <w:rPr>
          <w:rFonts w:ascii="Times New Roman" w:hAnsi="Times New Roman" w:cs="Times New Roman"/>
        </w:rPr>
        <w:t>C&amp;K Distributors – 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33.26</w:t>
      </w:r>
    </w:p>
    <w:p w:rsidR="00643DA8" w:rsidRDefault="00643DA8" w:rsidP="00643DA8">
      <w:pPr>
        <w:spacing w:after="0" w:line="240" w:lineRule="auto"/>
        <w:rPr>
          <w:rFonts w:ascii="Times New Roman" w:hAnsi="Times New Roman" w:cs="Times New Roman"/>
        </w:rPr>
      </w:pPr>
      <w:r>
        <w:rPr>
          <w:rFonts w:ascii="Times New Roman" w:hAnsi="Times New Roman" w:cs="Times New Roman"/>
        </w:rPr>
        <w:t xml:space="preserve">Cash </w:t>
      </w:r>
      <w:proofErr w:type="gramStart"/>
      <w:r>
        <w:rPr>
          <w:rFonts w:ascii="Times New Roman" w:hAnsi="Times New Roman" w:cs="Times New Roman"/>
        </w:rPr>
        <w:t>Wa</w:t>
      </w:r>
      <w:proofErr w:type="gramEnd"/>
      <w:r>
        <w:rPr>
          <w:rFonts w:ascii="Times New Roman" w:hAnsi="Times New Roman" w:cs="Times New Roman"/>
        </w:rPr>
        <w:t xml:space="preserve">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308.44</w:t>
      </w:r>
    </w:p>
    <w:p w:rsidR="00643DA8" w:rsidRDefault="00643DA8" w:rsidP="00643DA8">
      <w:pPr>
        <w:spacing w:after="0" w:line="240" w:lineRule="auto"/>
        <w:rPr>
          <w:rFonts w:ascii="Times New Roman" w:hAnsi="Times New Roman" w:cs="Times New Roman"/>
        </w:rPr>
      </w:pPr>
      <w:r>
        <w:rPr>
          <w:rFonts w:ascii="Times New Roman" w:hAnsi="Times New Roman" w:cs="Times New Roman"/>
        </w:rPr>
        <w:t>CDW Government – office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18.74</w:t>
      </w:r>
    </w:p>
    <w:p w:rsidR="00643DA8" w:rsidRDefault="00643DA8" w:rsidP="00643DA8">
      <w:pPr>
        <w:spacing w:after="0" w:line="240" w:lineRule="auto"/>
        <w:rPr>
          <w:rFonts w:ascii="Times New Roman" w:hAnsi="Times New Roman" w:cs="Times New Roman"/>
        </w:rPr>
      </w:pPr>
      <w:r>
        <w:rPr>
          <w:rFonts w:ascii="Times New Roman" w:hAnsi="Times New Roman" w:cs="Times New Roman"/>
        </w:rPr>
        <w:t>Community First Bank – FICA/</w:t>
      </w:r>
      <w:r w:rsidR="00025BCC">
        <w:rPr>
          <w:rFonts w:ascii="Times New Roman" w:hAnsi="Times New Roman" w:cs="Times New Roman"/>
        </w:rPr>
        <w:t>taxes</w:t>
      </w:r>
      <w:r w:rsidR="00025BCC">
        <w:rPr>
          <w:rFonts w:ascii="Times New Roman" w:hAnsi="Times New Roman" w:cs="Times New Roman"/>
        </w:rPr>
        <w:tab/>
      </w:r>
      <w:r w:rsidR="00025BCC">
        <w:rPr>
          <w:rFonts w:ascii="Times New Roman" w:hAnsi="Times New Roman" w:cs="Times New Roman"/>
        </w:rPr>
        <w:tab/>
      </w:r>
      <w:r w:rsidR="00025BCC">
        <w:rPr>
          <w:rFonts w:ascii="Times New Roman" w:hAnsi="Times New Roman" w:cs="Times New Roman"/>
        </w:rPr>
        <w:tab/>
        <w:t xml:space="preserve">    54,770.97</w:t>
      </w:r>
    </w:p>
    <w:p w:rsidR="00025BCC" w:rsidRDefault="00025BCC" w:rsidP="00643DA8">
      <w:pPr>
        <w:spacing w:after="0" w:line="240" w:lineRule="auto"/>
        <w:rPr>
          <w:rFonts w:ascii="Times New Roman" w:hAnsi="Times New Roman" w:cs="Times New Roman"/>
        </w:rPr>
      </w:pPr>
      <w:r>
        <w:rPr>
          <w:rFonts w:ascii="Times New Roman" w:hAnsi="Times New Roman" w:cs="Times New Roman"/>
        </w:rPr>
        <w:t>Community Hospital – DOT physical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170.00</w:t>
      </w:r>
    </w:p>
    <w:p w:rsidR="00025BCC" w:rsidRDefault="00025BCC" w:rsidP="00643DA8">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401.50</w:t>
      </w:r>
    </w:p>
    <w:p w:rsidR="00025BCC" w:rsidRDefault="00025BCC" w:rsidP="00643DA8">
      <w:pPr>
        <w:spacing w:after="0" w:line="240" w:lineRule="auto"/>
        <w:rPr>
          <w:rFonts w:ascii="Times New Roman" w:hAnsi="Times New Roman" w:cs="Times New Roman"/>
        </w:rPr>
      </w:pPr>
      <w:r>
        <w:rPr>
          <w:rFonts w:ascii="Times New Roman" w:hAnsi="Times New Roman" w:cs="Times New Roman"/>
        </w:rPr>
        <w:t>Decker Equipment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33.11</w:t>
      </w:r>
    </w:p>
    <w:p w:rsidR="00025BCC" w:rsidRDefault="00025BCC" w:rsidP="00643DA8">
      <w:pPr>
        <w:spacing w:after="0" w:line="240" w:lineRule="auto"/>
        <w:rPr>
          <w:rFonts w:ascii="Times New Roman" w:hAnsi="Times New Roman" w:cs="Times New Roman"/>
        </w:rPr>
      </w:pPr>
      <w:r>
        <w:rPr>
          <w:rFonts w:ascii="Times New Roman" w:hAnsi="Times New Roman" w:cs="Times New Roman"/>
        </w:rPr>
        <w:t>Eakes Office Solutions – custodial supply/copier usage</w:t>
      </w:r>
      <w:r>
        <w:rPr>
          <w:rFonts w:ascii="Times New Roman" w:hAnsi="Times New Roman" w:cs="Times New Roman"/>
        </w:rPr>
        <w:tab/>
        <w:t xml:space="preserve">      5,873.67</w:t>
      </w:r>
    </w:p>
    <w:p w:rsidR="00025BCC" w:rsidRDefault="00025BCC" w:rsidP="00643DA8">
      <w:pPr>
        <w:spacing w:after="0" w:line="240" w:lineRule="auto"/>
        <w:rPr>
          <w:rFonts w:ascii="Times New Roman" w:hAnsi="Times New Roman" w:cs="Times New Roman"/>
        </w:rPr>
      </w:pPr>
      <w:r>
        <w:rPr>
          <w:rFonts w:ascii="Times New Roman" w:hAnsi="Times New Roman" w:cs="Times New Roman"/>
        </w:rPr>
        <w:t>Employee Benefit fund – payroll deduction</w:t>
      </w:r>
      <w:r>
        <w:rPr>
          <w:rFonts w:ascii="Times New Roman" w:hAnsi="Times New Roman" w:cs="Times New Roman"/>
        </w:rPr>
        <w:tab/>
      </w:r>
      <w:r>
        <w:rPr>
          <w:rFonts w:ascii="Times New Roman" w:hAnsi="Times New Roman" w:cs="Times New Roman"/>
        </w:rPr>
        <w:tab/>
        <w:t xml:space="preserve">         147.78</w:t>
      </w:r>
    </w:p>
    <w:p w:rsidR="00025BCC" w:rsidRDefault="00025BCC" w:rsidP="00643DA8">
      <w:pPr>
        <w:spacing w:after="0" w:line="240" w:lineRule="auto"/>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26,350.93</w:t>
      </w:r>
    </w:p>
    <w:p w:rsidR="00025BCC" w:rsidRDefault="00025BCC" w:rsidP="00643DA8">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213.63</w:t>
      </w:r>
    </w:p>
    <w:p w:rsidR="00025BCC" w:rsidRDefault="00025BCC" w:rsidP="00643DA8">
      <w:pPr>
        <w:spacing w:after="0" w:line="240" w:lineRule="auto"/>
        <w:rPr>
          <w:rFonts w:ascii="Times New Roman" w:hAnsi="Times New Roman" w:cs="Times New Roman"/>
        </w:rPr>
      </w:pPr>
      <w:r>
        <w:rPr>
          <w:rFonts w:ascii="Times New Roman" w:hAnsi="Times New Roman" w:cs="Times New Roman"/>
        </w:rPr>
        <w:t>Farmers Coop – bus/building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3,849.47</w:t>
      </w:r>
    </w:p>
    <w:p w:rsidR="00025BCC" w:rsidRDefault="00025BCC" w:rsidP="00643DA8">
      <w:pPr>
        <w:spacing w:after="0" w:line="240" w:lineRule="auto"/>
        <w:rPr>
          <w:rFonts w:ascii="Times New Roman" w:hAnsi="Times New Roman" w:cs="Times New Roman"/>
        </w:rPr>
      </w:pPr>
      <w:r>
        <w:rPr>
          <w:rFonts w:ascii="Times New Roman" w:hAnsi="Times New Roman" w:cs="Times New Roman"/>
        </w:rPr>
        <w:t>Follett Content Solutions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1,042.74</w:t>
      </w:r>
    </w:p>
    <w:p w:rsidR="00025BCC" w:rsidRDefault="00025BCC" w:rsidP="00643DA8">
      <w:pPr>
        <w:spacing w:after="0" w:line="240" w:lineRule="auto"/>
        <w:rPr>
          <w:rFonts w:ascii="Times New Roman" w:hAnsi="Times New Roman" w:cs="Times New Roman"/>
        </w:rPr>
      </w:pPr>
      <w:r>
        <w:rPr>
          <w:rFonts w:ascii="Times New Roman" w:hAnsi="Times New Roman" w:cs="Times New Roman"/>
        </w:rPr>
        <w:t>Great Plains Communications – phone bill</w:t>
      </w:r>
      <w:r>
        <w:rPr>
          <w:rFonts w:ascii="Times New Roman" w:hAnsi="Times New Roman" w:cs="Times New Roman"/>
        </w:rPr>
        <w:tab/>
      </w:r>
      <w:r>
        <w:rPr>
          <w:rFonts w:ascii="Times New Roman" w:hAnsi="Times New Roman" w:cs="Times New Roman"/>
        </w:rPr>
        <w:tab/>
        <w:t xml:space="preserve">         780.69</w:t>
      </w:r>
    </w:p>
    <w:p w:rsidR="00025BCC" w:rsidRDefault="00025BCC" w:rsidP="00643DA8">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369.94</w:t>
      </w:r>
    </w:p>
    <w:p w:rsidR="00025BCC" w:rsidRDefault="00025BCC" w:rsidP="00643DA8">
      <w:pPr>
        <w:spacing w:after="0" w:line="240" w:lineRule="auto"/>
        <w:rPr>
          <w:rFonts w:ascii="Times New Roman" w:hAnsi="Times New Roman" w:cs="Times New Roman"/>
        </w:rPr>
      </w:pPr>
      <w:r>
        <w:rPr>
          <w:rFonts w:ascii="Times New Roman" w:hAnsi="Times New Roman" w:cs="Times New Roman"/>
        </w:rPr>
        <w:t xml:space="preserve">HCS </w:t>
      </w:r>
      <w:r w:rsidR="00D84E37">
        <w:rPr>
          <w:rFonts w:ascii="Times New Roman" w:hAnsi="Times New Roman" w:cs="Times New Roman"/>
        </w:rPr>
        <w:t>– payroll deductions</w:t>
      </w:r>
      <w:r w:rsidR="00D84E3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8.69</w:t>
      </w:r>
    </w:p>
    <w:p w:rsidR="00025BCC" w:rsidRDefault="00D84E37" w:rsidP="00643DA8">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1,614.18</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t xml:space="preserve">         229.51</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2,981.95</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Ideal Linen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379.79</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Innovative Office Solutions – office supply</w:t>
      </w:r>
      <w:r>
        <w:rPr>
          <w:rFonts w:ascii="Times New Roman" w:hAnsi="Times New Roman" w:cs="Times New Roman"/>
        </w:rPr>
        <w:tab/>
      </w:r>
      <w:r>
        <w:rPr>
          <w:rFonts w:ascii="Times New Roman" w:hAnsi="Times New Roman" w:cs="Times New Roman"/>
        </w:rPr>
        <w:tab/>
        <w:t xml:space="preserve">           94.24</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Kohl’s Auto Parts – 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87.16</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900.00</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Kugler – grounds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1,501.94</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Lakeshore Learning Materials – classroom supply</w:t>
      </w:r>
      <w:r>
        <w:rPr>
          <w:rFonts w:ascii="Times New Roman" w:hAnsi="Times New Roman" w:cs="Times New Roman"/>
        </w:rPr>
        <w:tab/>
        <w:t xml:space="preserve">         101.89</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102.08</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Little Village Daycare – furniture purchase</w:t>
      </w:r>
      <w:r>
        <w:rPr>
          <w:rFonts w:ascii="Times New Roman" w:hAnsi="Times New Roman" w:cs="Times New Roman"/>
        </w:rPr>
        <w:tab/>
      </w:r>
      <w:r>
        <w:rPr>
          <w:rFonts w:ascii="Times New Roman" w:hAnsi="Times New Roman" w:cs="Times New Roman"/>
        </w:rPr>
        <w:tab/>
        <w:t xml:space="preserve">         100.00</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137.00</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McGraw Hill – classroom texts/web based software</w:t>
      </w:r>
      <w:r>
        <w:rPr>
          <w:rFonts w:ascii="Times New Roman" w:hAnsi="Times New Roman" w:cs="Times New Roman"/>
        </w:rPr>
        <w:tab/>
        <w:t xml:space="preserve">    20,149.56</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49.77</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Mead Lumber – building/shop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1,289.08</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5,095.00</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Mid-American Research Chemical – custodial supply</w:t>
      </w:r>
      <w:r>
        <w:rPr>
          <w:rFonts w:ascii="Times New Roman" w:hAnsi="Times New Roman" w:cs="Times New Roman"/>
        </w:rPr>
        <w:tab/>
        <w:t xml:space="preserve">      1,000.00</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NE Association of School Boards – conference fee</w:t>
      </w:r>
      <w:r>
        <w:rPr>
          <w:rFonts w:ascii="Times New Roman" w:hAnsi="Times New Roman" w:cs="Times New Roman"/>
        </w:rPr>
        <w:tab/>
        <w:t xml:space="preserve">         185.00</w:t>
      </w:r>
    </w:p>
    <w:p w:rsidR="00D84E37" w:rsidRDefault="00D84E37" w:rsidP="00643DA8">
      <w:pPr>
        <w:spacing w:after="0" w:line="240" w:lineRule="auto"/>
        <w:rPr>
          <w:rFonts w:ascii="Times New Roman" w:hAnsi="Times New Roman" w:cs="Times New Roman"/>
        </w:rPr>
      </w:pPr>
      <w:r>
        <w:rPr>
          <w:rFonts w:ascii="Times New Roman" w:hAnsi="Times New Roman" w:cs="Times New Roman"/>
        </w:rPr>
        <w:t xml:space="preserve">NE Council of School Admin </w:t>
      </w:r>
      <w:r w:rsidR="00C33591">
        <w:rPr>
          <w:rFonts w:ascii="Times New Roman" w:hAnsi="Times New Roman" w:cs="Times New Roman"/>
        </w:rPr>
        <w:t>–</w:t>
      </w:r>
      <w:r>
        <w:rPr>
          <w:rFonts w:ascii="Times New Roman" w:hAnsi="Times New Roman" w:cs="Times New Roman"/>
        </w:rPr>
        <w:t xml:space="preserve"> </w:t>
      </w:r>
      <w:r w:rsidR="00C33591">
        <w:rPr>
          <w:rFonts w:ascii="Times New Roman" w:hAnsi="Times New Roman" w:cs="Times New Roman"/>
        </w:rPr>
        <w:t>dues</w:t>
      </w:r>
      <w:r w:rsidR="00C33591">
        <w:rPr>
          <w:rFonts w:ascii="Times New Roman" w:hAnsi="Times New Roman" w:cs="Times New Roman"/>
        </w:rPr>
        <w:tab/>
      </w:r>
      <w:r w:rsidR="00C33591">
        <w:rPr>
          <w:rFonts w:ascii="Times New Roman" w:hAnsi="Times New Roman" w:cs="Times New Roman"/>
        </w:rPr>
        <w:tab/>
      </w:r>
      <w:r w:rsidR="00C33591">
        <w:rPr>
          <w:rFonts w:ascii="Times New Roman" w:hAnsi="Times New Roman" w:cs="Times New Roman"/>
        </w:rPr>
        <w:tab/>
        <w:t xml:space="preserve">         995.00</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47,845.66</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7,668.03</w:t>
      </w:r>
    </w:p>
    <w:p w:rsidR="00C33591" w:rsidRDefault="00C33591" w:rsidP="00643DA8">
      <w:pPr>
        <w:spacing w:after="0" w:line="240" w:lineRule="auto"/>
        <w:rPr>
          <w:rFonts w:ascii="Times New Roman" w:hAnsi="Times New Roman" w:cs="Times New Roman"/>
        </w:rPr>
      </w:pPr>
      <w:proofErr w:type="spellStart"/>
      <w:r>
        <w:rPr>
          <w:rFonts w:ascii="Times New Roman" w:hAnsi="Times New Roman" w:cs="Times New Roman"/>
        </w:rPr>
        <w:t>NewzBrain</w:t>
      </w:r>
      <w:proofErr w:type="spellEnd"/>
      <w:r>
        <w:rPr>
          <w:rFonts w:ascii="Times New Roman" w:hAnsi="Times New Roman" w:cs="Times New Roman"/>
        </w:rPr>
        <w:t xml:space="preserve"> Education – website license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309.00</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Co – payroll deduction</w:t>
      </w:r>
      <w:r>
        <w:rPr>
          <w:rFonts w:ascii="Times New Roman" w:hAnsi="Times New Roman" w:cs="Times New Roman"/>
        </w:rPr>
        <w:tab/>
      </w:r>
      <w:r>
        <w:rPr>
          <w:rFonts w:ascii="Times New Roman" w:hAnsi="Times New Roman" w:cs="Times New Roman"/>
        </w:rPr>
        <w:tab/>
        <w:t xml:space="preserve">         103.36</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O’Brien Electric – electric 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85.00</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Paper101 – paper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3,309.31</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1,117.32</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Quill Corp – office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489.72</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Really Good Stuff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186.20</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Ribbons Galore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219.13</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Rippen Oil –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1,396.16</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School Health Corp – nurse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134.53</w:t>
      </w:r>
    </w:p>
    <w:p w:rsidR="00C33591" w:rsidRDefault="00C33591" w:rsidP="00643DA8">
      <w:pPr>
        <w:spacing w:after="0" w:line="240" w:lineRule="auto"/>
        <w:rPr>
          <w:rFonts w:ascii="Times New Roman" w:hAnsi="Times New Roman" w:cs="Times New Roman"/>
        </w:rPr>
      </w:pPr>
      <w:r>
        <w:rPr>
          <w:rFonts w:ascii="Times New Roman" w:hAnsi="Times New Roman" w:cs="Times New Roman"/>
        </w:rPr>
        <w:t xml:space="preserve">Scholastic Book Club – library books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04726">
        <w:rPr>
          <w:rFonts w:ascii="Times New Roman" w:hAnsi="Times New Roman" w:cs="Times New Roman"/>
        </w:rPr>
        <w:t xml:space="preserve">         270.87</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School Mate – office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923.00</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School Nurse Supply – nurse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666.32</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Scoop Media – 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192.84</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 xml:space="preserve">7-D </w:t>
      </w:r>
      <w:proofErr w:type="spellStart"/>
      <w:r>
        <w:rPr>
          <w:rFonts w:ascii="Times New Roman" w:hAnsi="Times New Roman" w:cs="Times New Roman"/>
        </w:rPr>
        <w:t>Lockshop</w:t>
      </w:r>
      <w:proofErr w:type="spellEnd"/>
      <w:r>
        <w:rPr>
          <w:rFonts w:ascii="Times New Roman" w:hAnsi="Times New Roman" w:cs="Times New Roman"/>
        </w:rPr>
        <w:t xml:space="preserve"> – key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6.00</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 xml:space="preserve">Southwest Public Power </w:t>
      </w:r>
      <w:proofErr w:type="spellStart"/>
      <w:r>
        <w:rPr>
          <w:rFonts w:ascii="Times New Roman" w:hAnsi="Times New Roman" w:cs="Times New Roman"/>
        </w:rPr>
        <w:t>Dist</w:t>
      </w:r>
      <w:proofErr w:type="spellEnd"/>
      <w:r>
        <w:rPr>
          <w:rFonts w:ascii="Times New Roman" w:hAnsi="Times New Roman" w:cs="Times New Roman"/>
        </w:rPr>
        <w:t xml:space="preserve"> – electric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1,706.04</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Special Building fund – payroll deduction</w:t>
      </w:r>
      <w:r>
        <w:rPr>
          <w:rFonts w:ascii="Times New Roman" w:hAnsi="Times New Roman" w:cs="Times New Roman"/>
        </w:rPr>
        <w:tab/>
      </w:r>
      <w:r>
        <w:rPr>
          <w:rFonts w:ascii="Times New Roman" w:hAnsi="Times New Roman" w:cs="Times New Roman"/>
        </w:rPr>
        <w:tab/>
        <w:t xml:space="preserve">         220.00</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State Line Awards – board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37.68</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Trafera – Chromebooks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5,540.00</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Trails West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3,135.11</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117.89</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Lester Unruh – piano tuning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115.00</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1,186.59</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949.77</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2,931.59</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438.00</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David Wimer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62.52</w:t>
      </w:r>
    </w:p>
    <w:p w:rsidR="00D04726" w:rsidRDefault="00D04726" w:rsidP="00643DA8">
      <w:pPr>
        <w:spacing w:after="0" w:line="240" w:lineRule="auto"/>
        <w:rPr>
          <w:rFonts w:ascii="Times New Roman" w:hAnsi="Times New Roman" w:cs="Times New Roman"/>
        </w:rPr>
      </w:pPr>
      <w:r>
        <w:rPr>
          <w:rFonts w:ascii="Times New Roman" w:hAnsi="Times New Roman" w:cs="Times New Roman"/>
        </w:rPr>
        <w:t>Payroll – net    (gross - $261,865.13)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175,848.02</w:t>
      </w:r>
    </w:p>
    <w:p w:rsidR="00D04726" w:rsidRDefault="00D04726" w:rsidP="00643DA8">
      <w:pPr>
        <w:spacing w:after="0" w:line="240" w:lineRule="auto"/>
        <w:rPr>
          <w:rFonts w:ascii="Times New Roman" w:hAnsi="Times New Roman" w:cs="Times New Roman"/>
        </w:rPr>
      </w:pPr>
    </w:p>
    <w:p w:rsidR="00D04726" w:rsidRDefault="00D04726" w:rsidP="00643DA8">
      <w:pPr>
        <w:spacing w:after="0" w:line="240" w:lineRule="auto"/>
        <w:rPr>
          <w:rFonts w:ascii="Times New Roman" w:hAnsi="Times New Roman" w:cs="Times New Roman"/>
        </w:rPr>
      </w:pPr>
      <w:r>
        <w:rPr>
          <w:rFonts w:ascii="Times New Roman" w:hAnsi="Times New Roman" w:cs="Times New Roman"/>
        </w:rPr>
        <w:t>Lunch Fund bills</w:t>
      </w:r>
    </w:p>
    <w:p w:rsidR="00D04726" w:rsidRDefault="00D04726" w:rsidP="00643DA8">
      <w:pPr>
        <w:spacing w:after="0" w:line="240" w:lineRule="auto"/>
        <w:rPr>
          <w:rFonts w:ascii="Times New Roman" w:hAnsi="Times New Roman" w:cs="Times New Roman"/>
        </w:rPr>
      </w:pPr>
    </w:p>
    <w:p w:rsidR="00D04726" w:rsidRDefault="002E57FF" w:rsidP="00643DA8">
      <w:pPr>
        <w:spacing w:after="0" w:line="240" w:lineRule="auto"/>
        <w:rPr>
          <w:rFonts w:ascii="Times New Roman" w:hAnsi="Times New Roman" w:cs="Times New Roman"/>
        </w:rPr>
      </w:pPr>
      <w:r>
        <w:rPr>
          <w:rFonts w:ascii="Times New Roman" w:hAnsi="Times New Roman" w:cs="Times New Roman"/>
        </w:rPr>
        <w:t xml:space="preserve">Cash </w:t>
      </w:r>
      <w:proofErr w:type="gramStart"/>
      <w:r>
        <w:rPr>
          <w:rFonts w:ascii="Times New Roman" w:hAnsi="Times New Roman" w:cs="Times New Roman"/>
        </w:rPr>
        <w:t>Wa</w:t>
      </w:r>
      <w:proofErr w:type="gramEnd"/>
      <w:r>
        <w:rPr>
          <w:rFonts w:ascii="Times New Roman" w:hAnsi="Times New Roman" w:cs="Times New Roman"/>
        </w:rPr>
        <w:t xml:space="preserve"> Distributing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12,177.44</w:t>
      </w:r>
    </w:p>
    <w:p w:rsidR="002E57FF" w:rsidRDefault="002E57FF" w:rsidP="00643DA8">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1,708.01</w:t>
      </w:r>
    </w:p>
    <w:p w:rsidR="002E57FF" w:rsidRDefault="002E57FF" w:rsidP="00643DA8">
      <w:pPr>
        <w:spacing w:after="0" w:line="240" w:lineRule="auto"/>
        <w:rPr>
          <w:rFonts w:ascii="Times New Roman" w:hAnsi="Times New Roman" w:cs="Times New Roman"/>
        </w:rPr>
      </w:pPr>
      <w:r>
        <w:rPr>
          <w:rFonts w:ascii="Times New Roman" w:hAnsi="Times New Roman" w:cs="Times New Roman"/>
        </w:rPr>
        <w:t>Eakes Office Solutions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51.82</w:t>
      </w:r>
    </w:p>
    <w:p w:rsidR="002E57FF" w:rsidRDefault="002E57FF" w:rsidP="00643DA8">
      <w:pPr>
        <w:spacing w:after="0" w:line="240" w:lineRule="auto"/>
        <w:rPr>
          <w:rFonts w:ascii="Times New Roman" w:hAnsi="Times New Roman" w:cs="Times New Roman"/>
        </w:rPr>
      </w:pPr>
      <w:r>
        <w:rPr>
          <w:rFonts w:ascii="Times New Roman" w:hAnsi="Times New Roman" w:cs="Times New Roman"/>
        </w:rPr>
        <w:t>Food Distribution Program – commodities</w:t>
      </w:r>
      <w:r>
        <w:rPr>
          <w:rFonts w:ascii="Times New Roman" w:hAnsi="Times New Roman" w:cs="Times New Roman"/>
        </w:rPr>
        <w:tab/>
      </w:r>
      <w:r>
        <w:rPr>
          <w:rFonts w:ascii="Times New Roman" w:hAnsi="Times New Roman" w:cs="Times New Roman"/>
        </w:rPr>
        <w:tab/>
        <w:t xml:space="preserve">           70.50</w:t>
      </w:r>
    </w:p>
    <w:p w:rsidR="002E57FF" w:rsidRDefault="002E57FF" w:rsidP="00643DA8">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186.54</w:t>
      </w:r>
    </w:p>
    <w:p w:rsidR="002E57FF" w:rsidRDefault="002E57FF" w:rsidP="00643DA8">
      <w:pPr>
        <w:spacing w:after="0" w:line="240" w:lineRule="auto"/>
        <w:rPr>
          <w:rFonts w:ascii="Times New Roman" w:hAnsi="Times New Roman" w:cs="Times New Roman"/>
        </w:rPr>
      </w:pPr>
      <w:r>
        <w:rPr>
          <w:rFonts w:ascii="Times New Roman" w:hAnsi="Times New Roman" w:cs="Times New Roman"/>
        </w:rPr>
        <w:t>HCHS Petty Cash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63.06</w:t>
      </w:r>
    </w:p>
    <w:p w:rsidR="002E57FF" w:rsidRDefault="002E57FF" w:rsidP="00643DA8">
      <w:pPr>
        <w:spacing w:after="0" w:line="240" w:lineRule="auto"/>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t xml:space="preserve">         351.40</w:t>
      </w:r>
    </w:p>
    <w:p w:rsidR="002E57FF" w:rsidRDefault="002E57FF" w:rsidP="00643DA8">
      <w:pPr>
        <w:spacing w:after="0" w:line="240" w:lineRule="auto"/>
        <w:rPr>
          <w:rFonts w:ascii="Times New Roman" w:hAnsi="Times New Roman" w:cs="Times New Roman"/>
        </w:rPr>
      </w:pPr>
      <w:r>
        <w:rPr>
          <w:rFonts w:ascii="Times New Roman" w:hAnsi="Times New Roman" w:cs="Times New Roman"/>
        </w:rPr>
        <w:t>Ideal Linen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162.00</w:t>
      </w:r>
    </w:p>
    <w:p w:rsidR="002E57FF" w:rsidRDefault="002E57FF" w:rsidP="00643DA8">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1,443.37</w:t>
      </w:r>
    </w:p>
    <w:p w:rsidR="002E57FF" w:rsidRDefault="002E57FF" w:rsidP="00643DA8">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153</w:t>
      </w:r>
      <w:r w:rsidR="000C5FF2">
        <w:rPr>
          <w:rFonts w:ascii="Times New Roman" w:hAnsi="Times New Roman" w:cs="Times New Roman"/>
        </w:rPr>
        <w:t>.78</w:t>
      </w:r>
    </w:p>
    <w:p w:rsidR="000C5FF2" w:rsidRDefault="000C5FF2" w:rsidP="00643DA8">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155.67</w:t>
      </w:r>
    </w:p>
    <w:p w:rsidR="000C5FF2" w:rsidRDefault="000C5FF2" w:rsidP="00643DA8">
      <w:pPr>
        <w:spacing w:after="0" w:line="240" w:lineRule="auto"/>
        <w:rPr>
          <w:rFonts w:ascii="Times New Roman" w:hAnsi="Times New Roman" w:cs="Times New Roman"/>
        </w:rPr>
      </w:pPr>
      <w:r>
        <w:rPr>
          <w:rFonts w:ascii="Times New Roman" w:hAnsi="Times New Roman" w:cs="Times New Roman"/>
        </w:rPr>
        <w:t>US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533.76</w:t>
      </w:r>
    </w:p>
    <w:p w:rsidR="000C5FF2" w:rsidRDefault="000C5FF2" w:rsidP="00643DA8">
      <w:pPr>
        <w:spacing w:after="0" w:line="240" w:lineRule="auto"/>
        <w:rPr>
          <w:rFonts w:ascii="Times New Roman" w:hAnsi="Times New Roman" w:cs="Times New Roman"/>
        </w:rPr>
      </w:pPr>
      <w:r>
        <w:rPr>
          <w:rFonts w:ascii="Times New Roman" w:hAnsi="Times New Roman" w:cs="Times New Roman"/>
        </w:rPr>
        <w:t>Payroll – net    (gross - $9,672.98)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7,481.70</w:t>
      </w:r>
      <w:bookmarkStart w:id="0" w:name="_GoBack"/>
      <w:bookmarkEnd w:id="0"/>
    </w:p>
    <w:p w:rsidR="00D04726" w:rsidRPr="00965CC1" w:rsidRDefault="00D04726" w:rsidP="00643DA8">
      <w:pPr>
        <w:spacing w:after="0" w:line="240" w:lineRule="auto"/>
        <w:rPr>
          <w:rFonts w:ascii="Times New Roman" w:hAnsi="Times New Roman" w:cs="Times New Roman"/>
        </w:rPr>
      </w:pPr>
    </w:p>
    <w:sectPr w:rsidR="00D04726" w:rsidRPr="00965CC1" w:rsidSect="00965CC1">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C1"/>
    <w:rsid w:val="00025BCC"/>
    <w:rsid w:val="000C5FF2"/>
    <w:rsid w:val="00121442"/>
    <w:rsid w:val="00185552"/>
    <w:rsid w:val="001C47A1"/>
    <w:rsid w:val="00252096"/>
    <w:rsid w:val="002E57FF"/>
    <w:rsid w:val="004B0B28"/>
    <w:rsid w:val="00596CA8"/>
    <w:rsid w:val="005B524A"/>
    <w:rsid w:val="00643DA8"/>
    <w:rsid w:val="00965CC1"/>
    <w:rsid w:val="00C33591"/>
    <w:rsid w:val="00CA3807"/>
    <w:rsid w:val="00CA6D7A"/>
    <w:rsid w:val="00D04726"/>
    <w:rsid w:val="00D84E37"/>
    <w:rsid w:val="00DB03BE"/>
    <w:rsid w:val="00FB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39829-63EF-4038-B40C-B1A2FEC5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4</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3</cp:revision>
  <cp:lastPrinted>2024-05-20T18:33:00Z</cp:lastPrinted>
  <dcterms:created xsi:type="dcterms:W3CDTF">2024-05-20T12:49:00Z</dcterms:created>
  <dcterms:modified xsi:type="dcterms:W3CDTF">2024-05-20T19:58:00Z</dcterms:modified>
</cp:coreProperties>
</file>