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A0" w:rsidRDefault="009821CB">
      <w:pPr>
        <w:rPr>
          <w:rFonts w:ascii="Times New Roman" w:hAnsi="Times New Roman" w:cs="Times New Roman"/>
          <w:sz w:val="24"/>
          <w:szCs w:val="24"/>
        </w:rPr>
      </w:pPr>
      <w:r>
        <w:rPr>
          <w:rFonts w:ascii="Times New Roman" w:hAnsi="Times New Roman" w:cs="Times New Roman"/>
          <w:sz w:val="24"/>
          <w:szCs w:val="24"/>
        </w:rPr>
        <w:t>The Board of Education of the Hitchcock County Schools met August 8, 2022 at 7:00 PM at the Hitchcock County Jr/</w:t>
      </w:r>
      <w:proofErr w:type="spellStart"/>
      <w:r>
        <w:rPr>
          <w:rFonts w:ascii="Times New Roman" w:hAnsi="Times New Roman" w:cs="Times New Roman"/>
          <w:sz w:val="24"/>
          <w:szCs w:val="24"/>
        </w:rPr>
        <w:t>Sr</w:t>
      </w:r>
      <w:proofErr w:type="spellEnd"/>
      <w:r>
        <w:rPr>
          <w:rFonts w:ascii="Times New Roman" w:hAnsi="Times New Roman" w:cs="Times New Roman"/>
          <w:sz w:val="24"/>
          <w:szCs w:val="24"/>
        </w:rPr>
        <w:t xml:space="preserve"> High School in Trenton.  Present were Scott, Kolbet, Rippen, Hagan, and O’Byrne; absent Marks.  Also present were Superintendent Sattler, Principal Tines, D. Bohochik, J. Hurtt, J, Rahrs, S. Haley, D. Molcyk, and E. Pearson, and Peggy Fyn.</w:t>
      </w:r>
    </w:p>
    <w:p w:rsidR="009821CB" w:rsidRDefault="009821CB">
      <w:pPr>
        <w:rPr>
          <w:rFonts w:ascii="Times New Roman" w:hAnsi="Times New Roman" w:cs="Times New Roman"/>
          <w:sz w:val="24"/>
          <w:szCs w:val="24"/>
        </w:rPr>
      </w:pPr>
      <w:r>
        <w:rPr>
          <w:rFonts w:ascii="Times New Roman" w:hAnsi="Times New Roman" w:cs="Times New Roman"/>
          <w:sz w:val="24"/>
          <w:szCs w:val="24"/>
        </w:rPr>
        <w:t>President Scott called the meeting to order at 7:00 PM.  Notice of the board’s adherence to the Nebraska Open Meeting Law posted on the north wall of the meeting room was given.  The meeting was properly advertised in the Hitchcock County News on Thursday, August 4, 2022.</w:t>
      </w:r>
    </w:p>
    <w:p w:rsidR="009821CB" w:rsidRDefault="009821CB">
      <w:pPr>
        <w:rPr>
          <w:rFonts w:ascii="Times New Roman" w:hAnsi="Times New Roman" w:cs="Times New Roman"/>
          <w:sz w:val="24"/>
          <w:szCs w:val="24"/>
        </w:rPr>
      </w:pPr>
      <w:r>
        <w:rPr>
          <w:rFonts w:ascii="Times New Roman" w:hAnsi="Times New Roman" w:cs="Times New Roman"/>
          <w:sz w:val="24"/>
          <w:szCs w:val="24"/>
        </w:rPr>
        <w:t>Moved by Hagan; seconded by Kolbet to excuse Marks.  Aye votes Kolbet, Scott, O’Byrne, Rippen, and Hagan; nay votes none.</w:t>
      </w:r>
    </w:p>
    <w:p w:rsidR="009821CB" w:rsidRDefault="009821CB">
      <w:pPr>
        <w:rPr>
          <w:rFonts w:ascii="Times New Roman" w:hAnsi="Times New Roman" w:cs="Times New Roman"/>
          <w:sz w:val="24"/>
          <w:szCs w:val="24"/>
        </w:rPr>
      </w:pPr>
      <w:r>
        <w:rPr>
          <w:rFonts w:ascii="Times New Roman" w:hAnsi="Times New Roman" w:cs="Times New Roman"/>
          <w:sz w:val="24"/>
          <w:szCs w:val="24"/>
        </w:rPr>
        <w:t>Moved by Rippen; seconded by Hagan to approve the August 2022 regular meeting agenda as presented.  Aye votes Scott, O’Byrne, Rippen, Hagan, and Kolbet; nay votes none.</w:t>
      </w:r>
    </w:p>
    <w:p w:rsidR="009821CB" w:rsidRDefault="009821CB">
      <w:pPr>
        <w:rPr>
          <w:rFonts w:ascii="Times New Roman" w:hAnsi="Times New Roman" w:cs="Times New Roman"/>
          <w:sz w:val="24"/>
          <w:szCs w:val="24"/>
        </w:rPr>
      </w:pPr>
      <w:r>
        <w:rPr>
          <w:rFonts w:ascii="Times New Roman" w:hAnsi="Times New Roman" w:cs="Times New Roman"/>
          <w:sz w:val="24"/>
          <w:szCs w:val="24"/>
        </w:rPr>
        <w:t xml:space="preserve">President Scott welcomed all visitors.  Mr. Tines introduced the new elementary teachers – </w:t>
      </w:r>
      <w:proofErr w:type="spellStart"/>
      <w:r>
        <w:rPr>
          <w:rFonts w:ascii="Times New Roman" w:hAnsi="Times New Roman" w:cs="Times New Roman"/>
          <w:sz w:val="24"/>
          <w:szCs w:val="24"/>
        </w:rPr>
        <w:t>Dawnae</w:t>
      </w:r>
      <w:proofErr w:type="spellEnd"/>
      <w:r>
        <w:rPr>
          <w:rFonts w:ascii="Times New Roman" w:hAnsi="Times New Roman" w:cs="Times New Roman"/>
          <w:sz w:val="24"/>
          <w:szCs w:val="24"/>
        </w:rPr>
        <w:t xml:space="preserve"> Molcyk</w:t>
      </w:r>
      <w:r w:rsidR="0054153A">
        <w:rPr>
          <w:rFonts w:ascii="Times New Roman" w:hAnsi="Times New Roman" w:cs="Times New Roman"/>
          <w:sz w:val="24"/>
          <w:szCs w:val="24"/>
        </w:rPr>
        <w:t xml:space="preserve"> – 2</w:t>
      </w:r>
      <w:r w:rsidR="0054153A" w:rsidRPr="0054153A">
        <w:rPr>
          <w:rFonts w:ascii="Times New Roman" w:hAnsi="Times New Roman" w:cs="Times New Roman"/>
          <w:sz w:val="24"/>
          <w:szCs w:val="24"/>
          <w:vertAlign w:val="superscript"/>
        </w:rPr>
        <w:t>nd</w:t>
      </w:r>
      <w:r w:rsidR="0054153A">
        <w:rPr>
          <w:rFonts w:ascii="Times New Roman" w:hAnsi="Times New Roman" w:cs="Times New Roman"/>
          <w:sz w:val="24"/>
          <w:szCs w:val="24"/>
        </w:rPr>
        <w:t xml:space="preserve"> grade</w:t>
      </w:r>
      <w:r>
        <w:rPr>
          <w:rFonts w:ascii="Times New Roman" w:hAnsi="Times New Roman" w:cs="Times New Roman"/>
          <w:sz w:val="24"/>
          <w:szCs w:val="24"/>
        </w:rPr>
        <w:t>, and Emily Pearson</w:t>
      </w:r>
      <w:r w:rsidR="0054153A">
        <w:rPr>
          <w:rFonts w:ascii="Times New Roman" w:hAnsi="Times New Roman" w:cs="Times New Roman"/>
          <w:sz w:val="24"/>
          <w:szCs w:val="24"/>
        </w:rPr>
        <w:t xml:space="preserve"> - Kindergarten</w:t>
      </w:r>
      <w:r>
        <w:rPr>
          <w:rFonts w:ascii="Times New Roman" w:hAnsi="Times New Roman" w:cs="Times New Roman"/>
          <w:sz w:val="24"/>
          <w:szCs w:val="24"/>
        </w:rPr>
        <w:t>. Mr. Sattler introduced Jill Hurtt</w:t>
      </w:r>
      <w:r w:rsidR="0054153A">
        <w:rPr>
          <w:rFonts w:ascii="Times New Roman" w:hAnsi="Times New Roman" w:cs="Times New Roman"/>
          <w:sz w:val="24"/>
          <w:szCs w:val="24"/>
        </w:rPr>
        <w:t xml:space="preserve"> – high school math</w:t>
      </w:r>
      <w:r>
        <w:rPr>
          <w:rFonts w:ascii="Times New Roman" w:hAnsi="Times New Roman" w:cs="Times New Roman"/>
          <w:sz w:val="24"/>
          <w:szCs w:val="24"/>
        </w:rPr>
        <w:t xml:space="preserve"> and Shane Haley</w:t>
      </w:r>
      <w:r w:rsidR="0054153A">
        <w:rPr>
          <w:rFonts w:ascii="Times New Roman" w:hAnsi="Times New Roman" w:cs="Times New Roman"/>
          <w:sz w:val="24"/>
          <w:szCs w:val="24"/>
        </w:rPr>
        <w:t xml:space="preserve"> – Industrial Tech</w:t>
      </w:r>
      <w:r>
        <w:rPr>
          <w:rFonts w:ascii="Times New Roman" w:hAnsi="Times New Roman" w:cs="Times New Roman"/>
          <w:sz w:val="24"/>
          <w:szCs w:val="24"/>
        </w:rPr>
        <w:t>.</w:t>
      </w:r>
    </w:p>
    <w:p w:rsidR="009821CB" w:rsidRDefault="00597FCE">
      <w:pPr>
        <w:rPr>
          <w:rFonts w:ascii="Times New Roman" w:hAnsi="Times New Roman" w:cs="Times New Roman"/>
          <w:sz w:val="24"/>
          <w:szCs w:val="24"/>
        </w:rPr>
      </w:pPr>
      <w:r>
        <w:rPr>
          <w:rFonts w:ascii="Times New Roman" w:hAnsi="Times New Roman" w:cs="Times New Roman"/>
          <w:sz w:val="24"/>
          <w:szCs w:val="24"/>
        </w:rPr>
        <w:t>Moved by Rippen; seconded by O’Byrne to approve the consent agenda as presented.  Aye votes O’Byrne, Rippen, Hagan, Kolbet, and Scott; nay votes none.  The consent agenda consisted of the following items:  (1) Minutes of the July 2022 board meeting.  (2) The Activity Fund.  (3) The bill roster with general fund bills totaling $286,359.98 and lunch fund bills totaling $155.00.  (4) Other funds.</w:t>
      </w:r>
    </w:p>
    <w:p w:rsidR="00597FCE" w:rsidRDefault="00597FCE">
      <w:pPr>
        <w:rPr>
          <w:rFonts w:ascii="Times New Roman" w:hAnsi="Times New Roman" w:cs="Times New Roman"/>
          <w:sz w:val="24"/>
          <w:szCs w:val="24"/>
        </w:rPr>
      </w:pPr>
      <w:r>
        <w:rPr>
          <w:rFonts w:ascii="Times New Roman" w:hAnsi="Times New Roman" w:cs="Times New Roman"/>
          <w:sz w:val="24"/>
          <w:szCs w:val="24"/>
        </w:rPr>
        <w:t>Mrs. Bohochik and Mr. Rahrs presented the board with information on the Continuous School Improvement/Accreditation. The school improvement is three years into the five year cycle for accreditation.  The committee has set their goal as PreK-12 reading and comprehension.  Staff members, parents, and students will take a survey that the committee will review.  There are several different strategies for different levels. These strategies are</w:t>
      </w:r>
      <w:r w:rsidR="000A1BDB">
        <w:rPr>
          <w:rFonts w:ascii="Times New Roman" w:hAnsi="Times New Roman" w:cs="Times New Roman"/>
          <w:sz w:val="24"/>
          <w:szCs w:val="24"/>
        </w:rPr>
        <w:t xml:space="preserve"> te</w:t>
      </w:r>
      <w:r w:rsidR="00AB6CF4">
        <w:rPr>
          <w:rFonts w:ascii="Times New Roman" w:hAnsi="Times New Roman" w:cs="Times New Roman"/>
          <w:sz w:val="24"/>
          <w:szCs w:val="24"/>
        </w:rPr>
        <w:t xml:space="preserve">sted with </w:t>
      </w:r>
      <w:proofErr w:type="spellStart"/>
      <w:r w:rsidR="00AB6CF4">
        <w:rPr>
          <w:rFonts w:ascii="Times New Roman" w:hAnsi="Times New Roman" w:cs="Times New Roman"/>
          <w:sz w:val="24"/>
          <w:szCs w:val="24"/>
        </w:rPr>
        <w:t>Map</w:t>
      </w:r>
      <w:r w:rsidR="000A1BDB">
        <w:rPr>
          <w:rFonts w:ascii="Times New Roman" w:hAnsi="Times New Roman" w:cs="Times New Roman"/>
          <w:sz w:val="24"/>
          <w:szCs w:val="24"/>
        </w:rPr>
        <w:t>ps</w:t>
      </w:r>
      <w:proofErr w:type="spellEnd"/>
      <w:r w:rsidR="000A1BDB">
        <w:rPr>
          <w:rFonts w:ascii="Times New Roman" w:hAnsi="Times New Roman" w:cs="Times New Roman"/>
          <w:sz w:val="24"/>
          <w:szCs w:val="24"/>
        </w:rPr>
        <w:t xml:space="preserve"> and IXL on a quarterly basis.</w:t>
      </w:r>
    </w:p>
    <w:p w:rsidR="000A1BDB" w:rsidRDefault="000A1BDB">
      <w:pPr>
        <w:rPr>
          <w:rFonts w:ascii="Times New Roman" w:hAnsi="Times New Roman" w:cs="Times New Roman"/>
          <w:sz w:val="24"/>
          <w:szCs w:val="24"/>
        </w:rPr>
      </w:pPr>
      <w:r>
        <w:rPr>
          <w:rFonts w:ascii="Times New Roman" w:hAnsi="Times New Roman" w:cs="Times New Roman"/>
          <w:sz w:val="24"/>
          <w:szCs w:val="24"/>
        </w:rPr>
        <w:t xml:space="preserve">Mr. Haley presented the board with </w:t>
      </w:r>
      <w:proofErr w:type="spellStart"/>
      <w:r>
        <w:rPr>
          <w:rFonts w:ascii="Times New Roman" w:hAnsi="Times New Roman" w:cs="Times New Roman"/>
          <w:sz w:val="24"/>
          <w:szCs w:val="24"/>
        </w:rPr>
        <w:t>SkillsUSA</w:t>
      </w:r>
      <w:proofErr w:type="spellEnd"/>
      <w:r>
        <w:rPr>
          <w:rFonts w:ascii="Times New Roman" w:hAnsi="Times New Roman" w:cs="Times New Roman"/>
          <w:sz w:val="24"/>
          <w:szCs w:val="24"/>
        </w:rPr>
        <w:t xml:space="preserve">.  Mr. Haley explained </w:t>
      </w:r>
      <w:proofErr w:type="spellStart"/>
      <w:r>
        <w:rPr>
          <w:rFonts w:ascii="Times New Roman" w:hAnsi="Times New Roman" w:cs="Times New Roman"/>
          <w:sz w:val="24"/>
          <w:szCs w:val="24"/>
        </w:rPr>
        <w:t>SkillsUSA</w:t>
      </w:r>
      <w:proofErr w:type="spellEnd"/>
      <w:r>
        <w:rPr>
          <w:rFonts w:ascii="Times New Roman" w:hAnsi="Times New Roman" w:cs="Times New Roman"/>
          <w:sz w:val="24"/>
          <w:szCs w:val="24"/>
        </w:rPr>
        <w:t xml:space="preserve"> – a development of personal, workplace and technical skills that are grounded in academics.  It is a two year implementation</w:t>
      </w:r>
      <w:r w:rsidR="00AC7F0F">
        <w:rPr>
          <w:rFonts w:ascii="Times New Roman" w:hAnsi="Times New Roman" w:cs="Times New Roman"/>
          <w:sz w:val="24"/>
          <w:szCs w:val="24"/>
        </w:rPr>
        <w:t xml:space="preserve"> </w:t>
      </w:r>
      <w:proofErr w:type="gramStart"/>
      <w:r w:rsidR="00AC7F0F">
        <w:rPr>
          <w:rFonts w:ascii="Times New Roman" w:hAnsi="Times New Roman" w:cs="Times New Roman"/>
          <w:sz w:val="24"/>
          <w:szCs w:val="24"/>
        </w:rPr>
        <w:t xml:space="preserve">-  </w:t>
      </w:r>
      <w:r>
        <w:rPr>
          <w:rFonts w:ascii="Times New Roman" w:hAnsi="Times New Roman" w:cs="Times New Roman"/>
          <w:sz w:val="24"/>
          <w:szCs w:val="24"/>
        </w:rPr>
        <w:t>the</w:t>
      </w:r>
      <w:proofErr w:type="gramEnd"/>
      <w:r>
        <w:rPr>
          <w:rFonts w:ascii="Times New Roman" w:hAnsi="Times New Roman" w:cs="Times New Roman"/>
          <w:sz w:val="24"/>
          <w:szCs w:val="24"/>
        </w:rPr>
        <w:t xml:space="preserve"> first year finding seven student leaders, and the second year becoming an active charter.</w:t>
      </w:r>
    </w:p>
    <w:p w:rsidR="000A1BDB" w:rsidRDefault="000A1BDB">
      <w:pPr>
        <w:rPr>
          <w:rFonts w:ascii="Times New Roman" w:hAnsi="Times New Roman" w:cs="Times New Roman"/>
          <w:sz w:val="24"/>
          <w:szCs w:val="24"/>
        </w:rPr>
      </w:pPr>
      <w:r>
        <w:rPr>
          <w:rFonts w:ascii="Times New Roman" w:hAnsi="Times New Roman" w:cs="Times New Roman"/>
          <w:sz w:val="24"/>
          <w:szCs w:val="24"/>
        </w:rPr>
        <w:t>Moved by Rippen; seconded by Hagan to approve Superintendent Sattler as the Board’s representative for handling all local, state, and federal funds.  Aye votes Rippen, Hagan, Kolbet, Scott, and O’Byrne; nay votes none.</w:t>
      </w:r>
    </w:p>
    <w:p w:rsidR="000A1BDB" w:rsidRDefault="000A1BDB">
      <w:pPr>
        <w:rPr>
          <w:rFonts w:ascii="Times New Roman" w:hAnsi="Times New Roman" w:cs="Times New Roman"/>
          <w:sz w:val="24"/>
          <w:szCs w:val="24"/>
        </w:rPr>
      </w:pPr>
      <w:r>
        <w:rPr>
          <w:rFonts w:ascii="Times New Roman" w:hAnsi="Times New Roman" w:cs="Times New Roman"/>
          <w:sz w:val="24"/>
          <w:szCs w:val="24"/>
        </w:rPr>
        <w:t xml:space="preserve">Moved by Rippen; seconded by Kolbet to approve Dave Wimer to complete school bus quarterly inspections.  Aye votes Hagan, Kolbet, Scott, O’Byrne, and Rippen; nay votes none.  </w:t>
      </w:r>
    </w:p>
    <w:p w:rsidR="000A1BDB" w:rsidRDefault="000A1BDB">
      <w:pPr>
        <w:rPr>
          <w:rFonts w:ascii="Times New Roman" w:hAnsi="Times New Roman" w:cs="Times New Roman"/>
          <w:sz w:val="24"/>
          <w:szCs w:val="24"/>
        </w:rPr>
      </w:pPr>
      <w:r>
        <w:rPr>
          <w:rFonts w:ascii="Times New Roman" w:hAnsi="Times New Roman" w:cs="Times New Roman"/>
          <w:sz w:val="24"/>
          <w:szCs w:val="24"/>
        </w:rPr>
        <w:t>Superintendent Sattler presented the board with a list of teacher substitutes for the 2022-2023 school year.  Moved by Hagan; seconded by O’Byrne to approve the substitute teacher list for the 2022-2023 school year.  Aye votes Kolbet, Scott, O’Byrne, Rippen, and Hagan; nay votes none.</w:t>
      </w:r>
    </w:p>
    <w:p w:rsidR="000A1BDB" w:rsidRDefault="000A1BDB">
      <w:pPr>
        <w:rPr>
          <w:rFonts w:ascii="Times New Roman" w:hAnsi="Times New Roman" w:cs="Times New Roman"/>
          <w:sz w:val="24"/>
          <w:szCs w:val="24"/>
        </w:rPr>
      </w:pPr>
      <w:r>
        <w:rPr>
          <w:rFonts w:ascii="Times New Roman" w:hAnsi="Times New Roman" w:cs="Times New Roman"/>
          <w:sz w:val="24"/>
          <w:szCs w:val="24"/>
        </w:rPr>
        <w:t xml:space="preserve">President Scott reminded all board members that the 2022-2023 Budget hearing will be next month.  If any member who is not on the committee has any questions, Scott encouraged them to contact Superintendent Sattler or any budget committee member.  </w:t>
      </w:r>
    </w:p>
    <w:p w:rsidR="000A1BDB" w:rsidRDefault="000A1BDB">
      <w:pPr>
        <w:rPr>
          <w:rFonts w:ascii="Times New Roman" w:hAnsi="Times New Roman" w:cs="Times New Roman"/>
          <w:sz w:val="24"/>
          <w:szCs w:val="24"/>
        </w:rPr>
      </w:pPr>
      <w:r>
        <w:rPr>
          <w:rFonts w:ascii="Times New Roman" w:hAnsi="Times New Roman" w:cs="Times New Roman"/>
          <w:sz w:val="24"/>
          <w:szCs w:val="24"/>
        </w:rPr>
        <w:t>Principal Tines’ report as follows:  (1)</w:t>
      </w:r>
      <w:r w:rsidR="0054153A">
        <w:rPr>
          <w:rFonts w:ascii="Times New Roman" w:hAnsi="Times New Roman" w:cs="Times New Roman"/>
          <w:sz w:val="24"/>
          <w:szCs w:val="24"/>
        </w:rPr>
        <w:t xml:space="preserve"> </w:t>
      </w:r>
      <w:proofErr w:type="gramStart"/>
      <w:r w:rsidR="0054153A">
        <w:rPr>
          <w:rFonts w:ascii="Times New Roman" w:hAnsi="Times New Roman" w:cs="Times New Roman"/>
          <w:sz w:val="24"/>
          <w:szCs w:val="24"/>
        </w:rPr>
        <w:t>A</w:t>
      </w:r>
      <w:proofErr w:type="gramEnd"/>
      <w:r w:rsidR="0054153A">
        <w:rPr>
          <w:rFonts w:ascii="Times New Roman" w:hAnsi="Times New Roman" w:cs="Times New Roman"/>
          <w:sz w:val="24"/>
          <w:szCs w:val="24"/>
        </w:rPr>
        <w:t xml:space="preserve"> report on breakout sessions attended at Admin Days, July 27</w:t>
      </w:r>
      <w:r w:rsidR="0054153A" w:rsidRPr="0054153A">
        <w:rPr>
          <w:rFonts w:ascii="Times New Roman" w:hAnsi="Times New Roman" w:cs="Times New Roman"/>
          <w:sz w:val="24"/>
          <w:szCs w:val="24"/>
          <w:vertAlign w:val="superscript"/>
        </w:rPr>
        <w:t>th</w:t>
      </w:r>
      <w:r w:rsidR="0054153A">
        <w:rPr>
          <w:rFonts w:ascii="Times New Roman" w:hAnsi="Times New Roman" w:cs="Times New Roman"/>
          <w:sz w:val="24"/>
          <w:szCs w:val="24"/>
        </w:rPr>
        <w:t xml:space="preserve"> – 29</w:t>
      </w:r>
      <w:r w:rsidR="0054153A" w:rsidRPr="0054153A">
        <w:rPr>
          <w:rFonts w:ascii="Times New Roman" w:hAnsi="Times New Roman" w:cs="Times New Roman"/>
          <w:sz w:val="24"/>
          <w:szCs w:val="24"/>
          <w:vertAlign w:val="superscript"/>
        </w:rPr>
        <w:t>th</w:t>
      </w:r>
      <w:r w:rsidR="0054153A">
        <w:rPr>
          <w:rFonts w:ascii="Times New Roman" w:hAnsi="Times New Roman" w:cs="Times New Roman"/>
          <w:sz w:val="24"/>
          <w:szCs w:val="24"/>
        </w:rPr>
        <w:t>.  (2) Fitness circuit equipment for the playground paid for with a grant written by Mr. Porter arrived August 2</w:t>
      </w:r>
      <w:r w:rsidR="0054153A" w:rsidRPr="0054153A">
        <w:rPr>
          <w:rFonts w:ascii="Times New Roman" w:hAnsi="Times New Roman" w:cs="Times New Roman"/>
          <w:sz w:val="24"/>
          <w:szCs w:val="24"/>
          <w:vertAlign w:val="superscript"/>
        </w:rPr>
        <w:t>nd</w:t>
      </w:r>
      <w:r w:rsidR="0054153A">
        <w:rPr>
          <w:rFonts w:ascii="Times New Roman" w:hAnsi="Times New Roman" w:cs="Times New Roman"/>
          <w:sz w:val="24"/>
          <w:szCs w:val="24"/>
        </w:rPr>
        <w:t>.  Volunteers and staff will put the equipment together.  (3) August 3</w:t>
      </w:r>
      <w:r w:rsidR="0054153A" w:rsidRPr="0054153A">
        <w:rPr>
          <w:rFonts w:ascii="Times New Roman" w:hAnsi="Times New Roman" w:cs="Times New Roman"/>
          <w:sz w:val="24"/>
          <w:szCs w:val="24"/>
          <w:vertAlign w:val="superscript"/>
        </w:rPr>
        <w:t>rd</w:t>
      </w:r>
      <w:r w:rsidR="0054153A">
        <w:rPr>
          <w:rFonts w:ascii="Times New Roman" w:hAnsi="Times New Roman" w:cs="Times New Roman"/>
          <w:sz w:val="24"/>
          <w:szCs w:val="24"/>
        </w:rPr>
        <w:t xml:space="preserve"> – RPAC coaches meeting.  (4) August 8</w:t>
      </w:r>
      <w:r w:rsidR="0054153A" w:rsidRPr="0054153A">
        <w:rPr>
          <w:rFonts w:ascii="Times New Roman" w:hAnsi="Times New Roman" w:cs="Times New Roman"/>
          <w:sz w:val="24"/>
          <w:szCs w:val="24"/>
          <w:vertAlign w:val="superscript"/>
        </w:rPr>
        <w:t>th</w:t>
      </w:r>
      <w:r w:rsidR="0054153A">
        <w:rPr>
          <w:rFonts w:ascii="Times New Roman" w:hAnsi="Times New Roman" w:cs="Times New Roman"/>
          <w:sz w:val="24"/>
          <w:szCs w:val="24"/>
        </w:rPr>
        <w:t>, 9</w:t>
      </w:r>
      <w:r w:rsidR="0054153A" w:rsidRPr="0054153A">
        <w:rPr>
          <w:rFonts w:ascii="Times New Roman" w:hAnsi="Times New Roman" w:cs="Times New Roman"/>
          <w:sz w:val="24"/>
          <w:szCs w:val="24"/>
          <w:vertAlign w:val="superscript"/>
        </w:rPr>
        <w:t>th</w:t>
      </w:r>
      <w:r w:rsidR="0054153A">
        <w:rPr>
          <w:rFonts w:ascii="Times New Roman" w:hAnsi="Times New Roman" w:cs="Times New Roman"/>
          <w:sz w:val="24"/>
          <w:szCs w:val="24"/>
        </w:rPr>
        <w:t>, 10</w:t>
      </w:r>
      <w:r w:rsidR="0054153A" w:rsidRPr="0054153A">
        <w:rPr>
          <w:rFonts w:ascii="Times New Roman" w:hAnsi="Times New Roman" w:cs="Times New Roman"/>
          <w:sz w:val="24"/>
          <w:szCs w:val="24"/>
          <w:vertAlign w:val="superscript"/>
        </w:rPr>
        <w:t>th</w:t>
      </w:r>
      <w:r w:rsidR="0054153A">
        <w:rPr>
          <w:rFonts w:ascii="Times New Roman" w:hAnsi="Times New Roman" w:cs="Times New Roman"/>
          <w:sz w:val="24"/>
          <w:szCs w:val="24"/>
        </w:rPr>
        <w:t xml:space="preserve"> – Teacher’s in-service.  (5) August 10</w:t>
      </w:r>
      <w:r w:rsidR="0054153A" w:rsidRPr="0054153A">
        <w:rPr>
          <w:rFonts w:ascii="Times New Roman" w:hAnsi="Times New Roman" w:cs="Times New Roman"/>
          <w:sz w:val="24"/>
          <w:szCs w:val="24"/>
          <w:vertAlign w:val="superscript"/>
        </w:rPr>
        <w:t>th</w:t>
      </w:r>
      <w:r w:rsidR="0054153A">
        <w:rPr>
          <w:rFonts w:ascii="Times New Roman" w:hAnsi="Times New Roman" w:cs="Times New Roman"/>
          <w:sz w:val="24"/>
          <w:szCs w:val="24"/>
        </w:rPr>
        <w:t xml:space="preserve"> – Elementary Open House from 6 to 7 PM.</w:t>
      </w:r>
    </w:p>
    <w:p w:rsidR="00AC7F0F" w:rsidRDefault="00AC7F0F">
      <w:pPr>
        <w:rPr>
          <w:rFonts w:ascii="Times New Roman" w:hAnsi="Times New Roman" w:cs="Times New Roman"/>
          <w:sz w:val="24"/>
          <w:szCs w:val="24"/>
        </w:rPr>
      </w:pPr>
      <w:r>
        <w:rPr>
          <w:rFonts w:ascii="Times New Roman" w:hAnsi="Times New Roman" w:cs="Times New Roman"/>
          <w:sz w:val="24"/>
          <w:szCs w:val="24"/>
        </w:rPr>
        <w:lastRenderedPageBreak/>
        <w:t>Superintendent Sattler’s report as follows:  (1) A report on breakout sessions during Admin Days.  (2) The staff is back and students report August 11</w:t>
      </w:r>
      <w:r w:rsidRPr="00AC7F0F">
        <w:rPr>
          <w:rFonts w:ascii="Times New Roman" w:hAnsi="Times New Roman" w:cs="Times New Roman"/>
          <w:sz w:val="24"/>
          <w:szCs w:val="24"/>
          <w:vertAlign w:val="superscript"/>
        </w:rPr>
        <w:t>th</w:t>
      </w:r>
      <w:r>
        <w:rPr>
          <w:rFonts w:ascii="Times New Roman" w:hAnsi="Times New Roman" w:cs="Times New Roman"/>
          <w:sz w:val="24"/>
          <w:szCs w:val="24"/>
        </w:rPr>
        <w:t>.</w:t>
      </w:r>
    </w:p>
    <w:p w:rsidR="0054153A" w:rsidRDefault="0054153A">
      <w:pPr>
        <w:rPr>
          <w:rFonts w:ascii="Times New Roman" w:hAnsi="Times New Roman" w:cs="Times New Roman"/>
          <w:sz w:val="24"/>
          <w:szCs w:val="24"/>
        </w:rPr>
      </w:pPr>
      <w:r>
        <w:rPr>
          <w:rFonts w:ascii="Times New Roman" w:hAnsi="Times New Roman" w:cs="Times New Roman"/>
          <w:sz w:val="24"/>
          <w:szCs w:val="24"/>
        </w:rPr>
        <w:t>President Scott adjourned the meeting at 7:55 PM.  The next board meeting will be held September 12, 2022 at 7 PM.  The budget hearing will start at 6:</w:t>
      </w:r>
      <w:r w:rsidR="00F0779D">
        <w:rPr>
          <w:rFonts w:ascii="Times New Roman" w:hAnsi="Times New Roman" w:cs="Times New Roman"/>
          <w:sz w:val="24"/>
          <w:szCs w:val="24"/>
        </w:rPr>
        <w:t>50 PM that evening</w:t>
      </w:r>
      <w:r w:rsidR="00F819E8">
        <w:rPr>
          <w:rFonts w:ascii="Times New Roman" w:hAnsi="Times New Roman" w:cs="Times New Roman"/>
          <w:sz w:val="24"/>
          <w:szCs w:val="24"/>
        </w:rPr>
        <w:t>.  The agenda kept continuously current is available to the public for items of an emergency nature.  The meeting is open to the public.</w:t>
      </w:r>
    </w:p>
    <w:p w:rsidR="00F819E8" w:rsidRDefault="00F819E8">
      <w:pPr>
        <w:rPr>
          <w:rFonts w:ascii="Times New Roman" w:hAnsi="Times New Roman" w:cs="Times New Roman"/>
          <w:sz w:val="24"/>
          <w:szCs w:val="24"/>
        </w:rPr>
      </w:pPr>
    </w:p>
    <w:p w:rsidR="00F819E8" w:rsidRDefault="00F819E8">
      <w:pPr>
        <w:rPr>
          <w:rFonts w:ascii="Times New Roman" w:hAnsi="Times New Roman" w:cs="Times New Roman"/>
          <w:sz w:val="24"/>
          <w:szCs w:val="24"/>
        </w:rPr>
      </w:pPr>
    </w:p>
    <w:p w:rsidR="00F819E8" w:rsidRDefault="00F819E8">
      <w:pPr>
        <w:rPr>
          <w:rFonts w:ascii="Times New Roman" w:hAnsi="Times New Roman" w:cs="Times New Roman"/>
          <w:sz w:val="24"/>
          <w:szCs w:val="24"/>
        </w:rPr>
      </w:pPr>
      <w:r>
        <w:rPr>
          <w:rFonts w:ascii="Times New Roman" w:hAnsi="Times New Roman" w:cs="Times New Roman"/>
          <w:sz w:val="24"/>
          <w:szCs w:val="24"/>
        </w:rPr>
        <w:t>Craig Scott –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Casha O’Byrne </w:t>
      </w:r>
      <w:r w:rsidR="00AB6CF4">
        <w:rPr>
          <w:rFonts w:ascii="Times New Roman" w:hAnsi="Times New Roman" w:cs="Times New Roman"/>
          <w:sz w:val="24"/>
          <w:szCs w:val="24"/>
        </w:rPr>
        <w:t>–</w:t>
      </w:r>
      <w:r>
        <w:rPr>
          <w:rFonts w:ascii="Times New Roman" w:hAnsi="Times New Roman" w:cs="Times New Roman"/>
          <w:sz w:val="24"/>
          <w:szCs w:val="24"/>
        </w:rPr>
        <w:t xml:space="preserve"> Secretary</w:t>
      </w:r>
    </w:p>
    <w:p w:rsidR="00AB6CF4" w:rsidRDefault="00AB6CF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General Fund bills</w:t>
      </w:r>
    </w:p>
    <w:p w:rsidR="00AB6CF4" w:rsidRDefault="00AB6CF4" w:rsidP="00AB6CF4">
      <w:pPr>
        <w:spacing w:after="0" w:line="240" w:lineRule="auto"/>
        <w:rPr>
          <w:rFonts w:ascii="Times New Roman" w:hAnsi="Times New Roman" w:cs="Times New Roman"/>
          <w:sz w:val="24"/>
          <w:szCs w:val="24"/>
        </w:rPr>
      </w:pPr>
    </w:p>
    <w:p w:rsidR="00AB6CF4" w:rsidRDefault="00AB6CF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20/20 Technologies – contracted services</w:t>
      </w:r>
      <w:r>
        <w:rPr>
          <w:rFonts w:ascii="Times New Roman" w:hAnsi="Times New Roman" w:cs="Times New Roman"/>
          <w:sz w:val="24"/>
          <w:szCs w:val="24"/>
        </w:rPr>
        <w:tab/>
      </w:r>
      <w:r>
        <w:rPr>
          <w:rFonts w:ascii="Times New Roman" w:hAnsi="Times New Roman" w:cs="Times New Roman"/>
          <w:sz w:val="24"/>
          <w:szCs w:val="24"/>
        </w:rPr>
        <w:tab/>
        <w:t xml:space="preserve">      3,322.20</w:t>
      </w:r>
    </w:p>
    <w:p w:rsidR="00AB6CF4" w:rsidRDefault="00AB6CF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McCook Ace Hardware – building supply</w:t>
      </w:r>
      <w:r>
        <w:rPr>
          <w:rFonts w:ascii="Times New Roman" w:hAnsi="Times New Roman" w:cs="Times New Roman"/>
          <w:sz w:val="24"/>
          <w:szCs w:val="24"/>
        </w:rPr>
        <w:tab/>
      </w:r>
      <w:r>
        <w:rPr>
          <w:rFonts w:ascii="Times New Roman" w:hAnsi="Times New Roman" w:cs="Times New Roman"/>
          <w:sz w:val="24"/>
          <w:szCs w:val="24"/>
        </w:rPr>
        <w:tab/>
        <w:t xml:space="preserve">           13.58</w:t>
      </w:r>
    </w:p>
    <w:p w:rsidR="00AB6CF4" w:rsidRDefault="00AB6CF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American Family </w:t>
      </w:r>
      <w:proofErr w:type="gramStart"/>
      <w:r>
        <w:rPr>
          <w:rFonts w:ascii="Times New Roman" w:hAnsi="Times New Roman" w:cs="Times New Roman"/>
          <w:sz w:val="24"/>
          <w:szCs w:val="24"/>
        </w:rPr>
        <w:t>Ins</w:t>
      </w:r>
      <w:proofErr w:type="gramEnd"/>
      <w:r>
        <w:rPr>
          <w:rFonts w:ascii="Times New Roman" w:hAnsi="Times New Roman" w:cs="Times New Roman"/>
          <w:sz w:val="24"/>
          <w:szCs w:val="24"/>
        </w:rPr>
        <w:t xml:space="preserve"> Co – payroll deductions</w:t>
      </w:r>
      <w:r>
        <w:rPr>
          <w:rFonts w:ascii="Times New Roman" w:hAnsi="Times New Roman" w:cs="Times New Roman"/>
          <w:sz w:val="24"/>
          <w:szCs w:val="24"/>
        </w:rPr>
        <w:tab/>
        <w:t xml:space="preserve">      1,903.31</w:t>
      </w:r>
    </w:p>
    <w:p w:rsidR="00AB6CF4" w:rsidRDefault="00AB6CF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Blick Art Materials – art 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155.86</w:t>
      </w:r>
    </w:p>
    <w:p w:rsidR="00AB6CF4" w:rsidRDefault="00AB6CF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Blue Cross Blue Shield – health insurance</w:t>
      </w:r>
      <w:r>
        <w:rPr>
          <w:rFonts w:ascii="Times New Roman" w:hAnsi="Times New Roman" w:cs="Times New Roman"/>
          <w:sz w:val="24"/>
          <w:szCs w:val="24"/>
        </w:rPr>
        <w:tab/>
      </w:r>
      <w:r>
        <w:rPr>
          <w:rFonts w:ascii="Times New Roman" w:hAnsi="Times New Roman" w:cs="Times New Roman"/>
          <w:sz w:val="24"/>
          <w:szCs w:val="24"/>
        </w:rPr>
        <w:tab/>
        <w:t xml:space="preserve">    47,114.58</w:t>
      </w:r>
    </w:p>
    <w:p w:rsidR="00AB6CF4" w:rsidRDefault="00AB6CF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Bosselman Energy – building fuel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2,089.90</w:t>
      </w:r>
    </w:p>
    <w:p w:rsidR="00AB6CF4" w:rsidRDefault="00AB6CF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Community First Bank – FICA/taxes</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37,516.99</w:t>
      </w:r>
    </w:p>
    <w:p w:rsidR="00AB6CF4" w:rsidRDefault="00AB6CF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D&amp;L Pest Control – pest control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220.00</w:t>
      </w:r>
    </w:p>
    <w:p w:rsidR="00AB6CF4" w:rsidRDefault="00AB6CF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Dans R Us – trash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171.50</w:t>
      </w:r>
    </w:p>
    <w:p w:rsidR="00AB6CF4" w:rsidRDefault="00AB6CF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Demco – library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175.91</w:t>
      </w:r>
    </w:p>
    <w:p w:rsidR="00AB6CF4" w:rsidRDefault="00AB6CF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Diamond Vogel – building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89.76</w:t>
      </w:r>
    </w:p>
    <w:p w:rsidR="00AB6CF4" w:rsidRDefault="00AB6CF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Eakes Office Solutions – custodial supply</w:t>
      </w:r>
      <w:r>
        <w:rPr>
          <w:rFonts w:ascii="Times New Roman" w:hAnsi="Times New Roman" w:cs="Times New Roman"/>
          <w:sz w:val="24"/>
          <w:szCs w:val="24"/>
        </w:rPr>
        <w:tab/>
      </w:r>
      <w:r w:rsidR="00C77604">
        <w:rPr>
          <w:rFonts w:ascii="Times New Roman" w:hAnsi="Times New Roman" w:cs="Times New Roman"/>
          <w:sz w:val="24"/>
          <w:szCs w:val="24"/>
        </w:rPr>
        <w:tab/>
        <w:t xml:space="preserve">      1,017.99</w:t>
      </w:r>
    </w:p>
    <w:p w:rsidR="00C77604" w:rsidRDefault="00C7760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ESU #15 – contracted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8,650.38</w:t>
      </w:r>
    </w:p>
    <w:p w:rsidR="00C77604" w:rsidRDefault="00C7760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Farmers Coop – grounds fuel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91.90</w:t>
      </w:r>
    </w:p>
    <w:p w:rsidR="00C77604" w:rsidRDefault="00C7760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Fastenal – building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177.22</w:t>
      </w:r>
    </w:p>
    <w:p w:rsidR="00C77604" w:rsidRDefault="00C7760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Follett Content Solutions – library books</w:t>
      </w:r>
      <w:r>
        <w:rPr>
          <w:rFonts w:ascii="Times New Roman" w:hAnsi="Times New Roman" w:cs="Times New Roman"/>
          <w:sz w:val="24"/>
          <w:szCs w:val="24"/>
        </w:rPr>
        <w:tab/>
      </w:r>
      <w:r>
        <w:rPr>
          <w:rFonts w:ascii="Times New Roman" w:hAnsi="Times New Roman" w:cs="Times New Roman"/>
          <w:sz w:val="24"/>
          <w:szCs w:val="24"/>
        </w:rPr>
        <w:tab/>
        <w:t xml:space="preserve">         753.75</w:t>
      </w:r>
    </w:p>
    <w:p w:rsidR="00C77604" w:rsidRDefault="00C7760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Generation Genius – web subscription</w:t>
      </w:r>
      <w:r>
        <w:rPr>
          <w:rFonts w:ascii="Times New Roman" w:hAnsi="Times New Roman" w:cs="Times New Roman"/>
          <w:sz w:val="24"/>
          <w:szCs w:val="24"/>
        </w:rPr>
        <w:tab/>
      </w:r>
      <w:r>
        <w:rPr>
          <w:rFonts w:ascii="Times New Roman" w:hAnsi="Times New Roman" w:cs="Times New Roman"/>
          <w:sz w:val="24"/>
          <w:szCs w:val="24"/>
        </w:rPr>
        <w:tab/>
        <w:t xml:space="preserve">         125.00</w:t>
      </w:r>
    </w:p>
    <w:p w:rsidR="00C77604" w:rsidRDefault="00C7760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Gopher Sport – PE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592.42</w:t>
      </w:r>
    </w:p>
    <w:p w:rsidR="00C77604" w:rsidRDefault="00C7760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Great Plains Communications – phone/internet</w:t>
      </w:r>
      <w:r>
        <w:rPr>
          <w:rFonts w:ascii="Times New Roman" w:hAnsi="Times New Roman" w:cs="Times New Roman"/>
          <w:sz w:val="24"/>
          <w:szCs w:val="24"/>
        </w:rPr>
        <w:tab/>
        <w:t xml:space="preserve">         840.39</w:t>
      </w:r>
    </w:p>
    <w:p w:rsidR="00C77604" w:rsidRDefault="00C7760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Green Turf Lawn Care – repairs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132.50</w:t>
      </w:r>
    </w:p>
    <w:p w:rsidR="00C77604" w:rsidRDefault="00C7760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HCHS Petty Cash – reimbursements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434.60</w:t>
      </w:r>
    </w:p>
    <w:p w:rsidR="00C77604" w:rsidRDefault="00C7760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HCS Flex Plan – contributions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1,123.34</w:t>
      </w:r>
    </w:p>
    <w:p w:rsidR="00C77604" w:rsidRDefault="00C7760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Hometown Leasing – copiers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391.38</w:t>
      </w:r>
    </w:p>
    <w:p w:rsidR="00C77604" w:rsidRDefault="00C7760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Hot Lunch Fund – payment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140.29</w:t>
      </w:r>
    </w:p>
    <w:p w:rsidR="00C77604" w:rsidRDefault="00C7760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Ideal Linen – custodial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6.63</w:t>
      </w:r>
    </w:p>
    <w:p w:rsidR="00C77604" w:rsidRDefault="00C7760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Innovative Office Solutions – office supplies</w:t>
      </w:r>
      <w:r>
        <w:rPr>
          <w:rFonts w:ascii="Times New Roman" w:hAnsi="Times New Roman" w:cs="Times New Roman"/>
          <w:sz w:val="24"/>
          <w:szCs w:val="24"/>
        </w:rPr>
        <w:tab/>
      </w:r>
      <w:r>
        <w:rPr>
          <w:rFonts w:ascii="Times New Roman" w:hAnsi="Times New Roman" w:cs="Times New Roman"/>
          <w:sz w:val="24"/>
          <w:szCs w:val="24"/>
        </w:rPr>
        <w:tab/>
        <w:t xml:space="preserve">         136.37</w:t>
      </w:r>
    </w:p>
    <w:p w:rsidR="00C77604" w:rsidRDefault="00C7760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Johnson Controls – repairs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459.00</w:t>
      </w:r>
    </w:p>
    <w:p w:rsidR="00C77604" w:rsidRDefault="00C7760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K-C Motor &amp; Electric –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1,108.05</w:t>
      </w:r>
    </w:p>
    <w:p w:rsidR="00C77604" w:rsidRDefault="00C7760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Kearney Quality Sew &amp; </w:t>
      </w:r>
      <w:proofErr w:type="spellStart"/>
      <w:r>
        <w:rPr>
          <w:rFonts w:ascii="Times New Roman" w:hAnsi="Times New Roman" w:cs="Times New Roman"/>
          <w:sz w:val="24"/>
          <w:szCs w:val="24"/>
        </w:rPr>
        <w:t>Vac</w:t>
      </w:r>
      <w:proofErr w:type="spellEnd"/>
      <w:r>
        <w:rPr>
          <w:rFonts w:ascii="Times New Roman" w:hAnsi="Times New Roman" w:cs="Times New Roman"/>
          <w:sz w:val="24"/>
          <w:szCs w:val="24"/>
        </w:rPr>
        <w:t xml:space="preserve"> – equipment</w:t>
      </w:r>
      <w:r>
        <w:rPr>
          <w:rFonts w:ascii="Times New Roman" w:hAnsi="Times New Roman" w:cs="Times New Roman"/>
          <w:sz w:val="24"/>
          <w:szCs w:val="24"/>
        </w:rPr>
        <w:tab/>
      </w:r>
      <w:r>
        <w:rPr>
          <w:rFonts w:ascii="Times New Roman" w:hAnsi="Times New Roman" w:cs="Times New Roman"/>
          <w:sz w:val="24"/>
          <w:szCs w:val="24"/>
        </w:rPr>
        <w:tab/>
        <w:t xml:space="preserve">         129.99</w:t>
      </w:r>
    </w:p>
    <w:p w:rsidR="00C77604" w:rsidRDefault="00C7760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Lakeside </w:t>
      </w:r>
      <w:proofErr w:type="spellStart"/>
      <w:r>
        <w:rPr>
          <w:rFonts w:ascii="Times New Roman" w:hAnsi="Times New Roman" w:cs="Times New Roman"/>
          <w:sz w:val="24"/>
          <w:szCs w:val="24"/>
        </w:rPr>
        <w:t>San</w:t>
      </w:r>
      <w:proofErr w:type="spellEnd"/>
      <w:r>
        <w:rPr>
          <w:rFonts w:ascii="Times New Roman" w:hAnsi="Times New Roman" w:cs="Times New Roman"/>
          <w:sz w:val="24"/>
          <w:szCs w:val="24"/>
        </w:rPr>
        <w:t xml:space="preserve"> &amp; Gravel – grounds supply</w:t>
      </w:r>
      <w:r>
        <w:rPr>
          <w:rFonts w:ascii="Times New Roman" w:hAnsi="Times New Roman" w:cs="Times New Roman"/>
          <w:sz w:val="24"/>
          <w:szCs w:val="24"/>
        </w:rPr>
        <w:tab/>
      </w:r>
      <w:r>
        <w:rPr>
          <w:rFonts w:ascii="Times New Roman" w:hAnsi="Times New Roman" w:cs="Times New Roman"/>
          <w:sz w:val="24"/>
          <w:szCs w:val="24"/>
        </w:rPr>
        <w:tab/>
        <w:t xml:space="preserve">           87.00</w:t>
      </w:r>
    </w:p>
    <w:p w:rsidR="00C77604" w:rsidRDefault="00C77604" w:rsidP="00AB6CF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LaQuinta</w:t>
      </w:r>
      <w:proofErr w:type="spellEnd"/>
      <w:r>
        <w:rPr>
          <w:rFonts w:ascii="Times New Roman" w:hAnsi="Times New Roman" w:cs="Times New Roman"/>
          <w:sz w:val="24"/>
          <w:szCs w:val="24"/>
        </w:rPr>
        <w:t xml:space="preserve"> by Wyndham Kearney – conference lodging      139.00</w:t>
      </w:r>
    </w:p>
    <w:p w:rsidR="00C77604" w:rsidRDefault="00C7760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Learning A-Z – web license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912.00</w:t>
      </w:r>
    </w:p>
    <w:p w:rsidR="00C77604" w:rsidRDefault="00C7760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Legal Shield – payroll deduction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44.85</w:t>
      </w:r>
    </w:p>
    <w:p w:rsidR="00C77604" w:rsidRDefault="00C7760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Medical Transport Solutions – payroll deductions</w:t>
      </w:r>
      <w:r>
        <w:rPr>
          <w:rFonts w:ascii="Times New Roman" w:hAnsi="Times New Roman" w:cs="Times New Roman"/>
          <w:sz w:val="24"/>
          <w:szCs w:val="24"/>
        </w:rPr>
        <w:tab/>
        <w:t xml:space="preserve">         123.00</w:t>
      </w:r>
    </w:p>
    <w:p w:rsidR="00C77604" w:rsidRDefault="00C7760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Matheson Tri-Gas – classroom supply/equipment</w:t>
      </w:r>
      <w:r>
        <w:rPr>
          <w:rFonts w:ascii="Times New Roman" w:hAnsi="Times New Roman" w:cs="Times New Roman"/>
          <w:sz w:val="24"/>
          <w:szCs w:val="24"/>
        </w:rPr>
        <w:tab/>
        <w:t xml:space="preserve">         384.10</w:t>
      </w:r>
    </w:p>
    <w:p w:rsidR="00C77604" w:rsidRDefault="00C7760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MCI – long distance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53.92</w:t>
      </w:r>
    </w:p>
    <w:p w:rsidR="00C77604" w:rsidRDefault="00C7760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Mead Lumber – grounds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240.00</w:t>
      </w:r>
    </w:p>
    <w:p w:rsidR="003C43EC" w:rsidRDefault="003C43EC" w:rsidP="00AB6CF4">
      <w:pPr>
        <w:spacing w:after="0" w:line="240" w:lineRule="auto"/>
        <w:rPr>
          <w:rFonts w:ascii="Times New Roman" w:hAnsi="Times New Roman" w:cs="Times New Roman"/>
          <w:sz w:val="24"/>
          <w:szCs w:val="24"/>
        </w:rPr>
      </w:pPr>
    </w:p>
    <w:p w:rsidR="00C77604" w:rsidRDefault="00C77604"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Matrix Trust Company – annuities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4,232.00</w:t>
      </w:r>
    </w:p>
    <w:p w:rsidR="00C77604" w:rsidRDefault="003C43EC"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NE Council School Administrators – conference fees        924.00</w:t>
      </w:r>
    </w:p>
    <w:p w:rsidR="003C43EC" w:rsidRDefault="003C43EC"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HCS Retirement Account – retirement</w:t>
      </w:r>
      <w:r>
        <w:rPr>
          <w:rFonts w:ascii="Times New Roman" w:hAnsi="Times New Roman" w:cs="Times New Roman"/>
          <w:sz w:val="24"/>
          <w:szCs w:val="24"/>
        </w:rPr>
        <w:tab/>
      </w:r>
      <w:r>
        <w:rPr>
          <w:rFonts w:ascii="Times New Roman" w:hAnsi="Times New Roman" w:cs="Times New Roman"/>
          <w:sz w:val="24"/>
          <w:szCs w:val="24"/>
        </w:rPr>
        <w:tab/>
        <w:t xml:space="preserve">    32,550.37</w:t>
      </w:r>
    </w:p>
    <w:p w:rsidR="003C43EC" w:rsidRDefault="003C43EC"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NE Department of Revenue – state taxes</w:t>
      </w:r>
      <w:r>
        <w:rPr>
          <w:rFonts w:ascii="Times New Roman" w:hAnsi="Times New Roman" w:cs="Times New Roman"/>
          <w:sz w:val="24"/>
          <w:szCs w:val="24"/>
        </w:rPr>
        <w:tab/>
      </w:r>
      <w:r>
        <w:rPr>
          <w:rFonts w:ascii="Times New Roman" w:hAnsi="Times New Roman" w:cs="Times New Roman"/>
          <w:sz w:val="24"/>
          <w:szCs w:val="24"/>
        </w:rPr>
        <w:tab/>
        <w:t xml:space="preserve">      5,779.57</w:t>
      </w:r>
    </w:p>
    <w:p w:rsidR="003C43EC" w:rsidRDefault="003C43EC"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Northwest Fire Extinguisher – services</w:t>
      </w:r>
      <w:r>
        <w:rPr>
          <w:rFonts w:ascii="Times New Roman" w:hAnsi="Times New Roman" w:cs="Times New Roman"/>
          <w:sz w:val="24"/>
          <w:szCs w:val="24"/>
        </w:rPr>
        <w:tab/>
      </w:r>
      <w:r>
        <w:rPr>
          <w:rFonts w:ascii="Times New Roman" w:hAnsi="Times New Roman" w:cs="Times New Roman"/>
          <w:sz w:val="24"/>
          <w:szCs w:val="24"/>
        </w:rPr>
        <w:tab/>
        <w:t xml:space="preserve">         296.00</w:t>
      </w:r>
    </w:p>
    <w:p w:rsidR="003C43EC" w:rsidRDefault="003C43EC"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York Life </w:t>
      </w:r>
      <w:proofErr w:type="gramStart"/>
      <w:r>
        <w:rPr>
          <w:rFonts w:ascii="Times New Roman" w:hAnsi="Times New Roman" w:cs="Times New Roman"/>
          <w:sz w:val="24"/>
          <w:szCs w:val="24"/>
        </w:rPr>
        <w:t>Ins</w:t>
      </w:r>
      <w:proofErr w:type="gramEnd"/>
      <w:r>
        <w:rPr>
          <w:rFonts w:ascii="Times New Roman" w:hAnsi="Times New Roman" w:cs="Times New Roman"/>
          <w:sz w:val="24"/>
          <w:szCs w:val="24"/>
        </w:rPr>
        <w:t xml:space="preserve"> Co – payroll deduction</w:t>
      </w:r>
      <w:r>
        <w:rPr>
          <w:rFonts w:ascii="Times New Roman" w:hAnsi="Times New Roman" w:cs="Times New Roman"/>
          <w:sz w:val="24"/>
          <w:szCs w:val="24"/>
        </w:rPr>
        <w:tab/>
      </w:r>
      <w:r>
        <w:rPr>
          <w:rFonts w:ascii="Times New Roman" w:hAnsi="Times New Roman" w:cs="Times New Roman"/>
          <w:sz w:val="24"/>
          <w:szCs w:val="24"/>
        </w:rPr>
        <w:tab/>
        <w:t xml:space="preserve">           53.33</w:t>
      </w:r>
    </w:p>
    <w:p w:rsidR="003C43EC" w:rsidRDefault="003C43EC"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Optum – FSA fees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150.00</w:t>
      </w:r>
    </w:p>
    <w:p w:rsidR="003C43EC" w:rsidRDefault="003C43EC"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ORC Direct – classroom supplies                                         31.98</w:t>
      </w:r>
    </w:p>
    <w:p w:rsidR="003C43EC" w:rsidRDefault="00905876"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Parco Scientific Co – classroom supply</w:t>
      </w:r>
      <w:r>
        <w:rPr>
          <w:rFonts w:ascii="Times New Roman" w:hAnsi="Times New Roman" w:cs="Times New Roman"/>
          <w:sz w:val="24"/>
          <w:szCs w:val="24"/>
        </w:rPr>
        <w:tab/>
      </w:r>
      <w:r>
        <w:rPr>
          <w:rFonts w:ascii="Times New Roman" w:hAnsi="Times New Roman" w:cs="Times New Roman"/>
          <w:sz w:val="24"/>
          <w:szCs w:val="24"/>
        </w:rPr>
        <w:tab/>
        <w:t xml:space="preserve">           65.00</w:t>
      </w:r>
    </w:p>
    <w:p w:rsidR="00905876" w:rsidRDefault="00905876"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Principal Life </w:t>
      </w:r>
      <w:proofErr w:type="gramStart"/>
      <w:r>
        <w:rPr>
          <w:rFonts w:ascii="Times New Roman" w:hAnsi="Times New Roman" w:cs="Times New Roman"/>
          <w:sz w:val="24"/>
          <w:szCs w:val="24"/>
        </w:rPr>
        <w:t>Ins</w:t>
      </w:r>
      <w:proofErr w:type="gramEnd"/>
      <w:r>
        <w:rPr>
          <w:rFonts w:ascii="Times New Roman" w:hAnsi="Times New Roman" w:cs="Times New Roman"/>
          <w:sz w:val="24"/>
          <w:szCs w:val="24"/>
        </w:rPr>
        <w:t xml:space="preserve"> Co – disability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902.28</w:t>
      </w:r>
    </w:p>
    <w:p w:rsidR="00905876" w:rsidRDefault="00905876"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Pyramid School Products – office/classroom supplies     2,047.69</w:t>
      </w:r>
    </w:p>
    <w:p w:rsidR="00905876" w:rsidRDefault="00905876"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Quill Corp – office supply/equipment</w:t>
      </w:r>
      <w:r>
        <w:rPr>
          <w:rFonts w:ascii="Times New Roman" w:hAnsi="Times New Roman" w:cs="Times New Roman"/>
          <w:sz w:val="24"/>
          <w:szCs w:val="24"/>
        </w:rPr>
        <w:tab/>
      </w:r>
      <w:r>
        <w:rPr>
          <w:rFonts w:ascii="Times New Roman" w:hAnsi="Times New Roman" w:cs="Times New Roman"/>
          <w:sz w:val="24"/>
          <w:szCs w:val="24"/>
        </w:rPr>
        <w:tab/>
        <w:t xml:space="preserve">         218.71</w:t>
      </w:r>
    </w:p>
    <w:p w:rsidR="00905876" w:rsidRDefault="00905876"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Really Good Stuff – classroom supplies</w:t>
      </w:r>
      <w:r>
        <w:rPr>
          <w:rFonts w:ascii="Times New Roman" w:hAnsi="Times New Roman" w:cs="Times New Roman"/>
          <w:sz w:val="24"/>
          <w:szCs w:val="24"/>
        </w:rPr>
        <w:tab/>
      </w:r>
      <w:r>
        <w:rPr>
          <w:rFonts w:ascii="Times New Roman" w:hAnsi="Times New Roman" w:cs="Times New Roman"/>
          <w:sz w:val="24"/>
          <w:szCs w:val="24"/>
        </w:rPr>
        <w:tab/>
        <w:t xml:space="preserve">         355.74</w:t>
      </w:r>
    </w:p>
    <w:p w:rsidR="00905876" w:rsidRDefault="00905876"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Credit Management Services – payroll deduction </w:t>
      </w:r>
      <w:r>
        <w:rPr>
          <w:rFonts w:ascii="Times New Roman" w:hAnsi="Times New Roman" w:cs="Times New Roman"/>
          <w:sz w:val="24"/>
          <w:szCs w:val="24"/>
        </w:rPr>
        <w:tab/>
        <w:t xml:space="preserve">           91.57</w:t>
      </w:r>
    </w:p>
    <w:p w:rsidR="00905876" w:rsidRDefault="00905876"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Ribbons Galore – PE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133.95</w:t>
      </w:r>
    </w:p>
    <w:p w:rsidR="00905876" w:rsidRDefault="00905876"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Rippen Oil – bus fuel/parts/labor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1,745.71</w:t>
      </w:r>
    </w:p>
    <w:p w:rsidR="00905876" w:rsidRDefault="00905876"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Robert Sattler – reimbursement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74.26</w:t>
      </w:r>
    </w:p>
    <w:p w:rsidR="00905876" w:rsidRDefault="00905876"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School Health Corp – classroom supply</w:t>
      </w:r>
      <w:r>
        <w:rPr>
          <w:rFonts w:ascii="Times New Roman" w:hAnsi="Times New Roman" w:cs="Times New Roman"/>
          <w:sz w:val="24"/>
          <w:szCs w:val="24"/>
        </w:rPr>
        <w:tab/>
      </w:r>
      <w:r>
        <w:rPr>
          <w:rFonts w:ascii="Times New Roman" w:hAnsi="Times New Roman" w:cs="Times New Roman"/>
          <w:sz w:val="24"/>
          <w:szCs w:val="24"/>
        </w:rPr>
        <w:tab/>
        <w:t xml:space="preserve">           12.99</w:t>
      </w:r>
    </w:p>
    <w:p w:rsidR="00905876" w:rsidRDefault="00905876"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Scholastic – classroom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884.73</w:t>
      </w:r>
    </w:p>
    <w:p w:rsidR="00905876" w:rsidRDefault="00905876"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School Specialty – classroom/office supply</w:t>
      </w:r>
      <w:r>
        <w:rPr>
          <w:rFonts w:ascii="Times New Roman" w:hAnsi="Times New Roman" w:cs="Times New Roman"/>
          <w:sz w:val="24"/>
          <w:szCs w:val="24"/>
        </w:rPr>
        <w:tab/>
      </w:r>
      <w:r>
        <w:rPr>
          <w:rFonts w:ascii="Times New Roman" w:hAnsi="Times New Roman" w:cs="Times New Roman"/>
          <w:sz w:val="24"/>
          <w:szCs w:val="24"/>
        </w:rPr>
        <w:tab/>
        <w:t xml:space="preserve">         301.14</w:t>
      </w:r>
    </w:p>
    <w:p w:rsidR="00905876" w:rsidRDefault="00905876"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Southwest Public Power District – electric</w:t>
      </w:r>
      <w:r>
        <w:rPr>
          <w:rFonts w:ascii="Times New Roman" w:hAnsi="Times New Roman" w:cs="Times New Roman"/>
          <w:sz w:val="24"/>
          <w:szCs w:val="24"/>
        </w:rPr>
        <w:tab/>
      </w:r>
      <w:r>
        <w:rPr>
          <w:rFonts w:ascii="Times New Roman" w:hAnsi="Times New Roman" w:cs="Times New Roman"/>
          <w:sz w:val="24"/>
          <w:szCs w:val="24"/>
        </w:rPr>
        <w:tab/>
        <w:t xml:space="preserve">      3,543.50</w:t>
      </w:r>
    </w:p>
    <w:p w:rsidR="00905876" w:rsidRDefault="00905876"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Special Building fund – payroll deduction</w:t>
      </w:r>
      <w:r>
        <w:rPr>
          <w:rFonts w:ascii="Times New Roman" w:hAnsi="Times New Roman" w:cs="Times New Roman"/>
          <w:sz w:val="24"/>
          <w:szCs w:val="24"/>
        </w:rPr>
        <w:tab/>
      </w:r>
      <w:r>
        <w:rPr>
          <w:rFonts w:ascii="Times New Roman" w:hAnsi="Times New Roman" w:cs="Times New Roman"/>
          <w:sz w:val="24"/>
          <w:szCs w:val="24"/>
        </w:rPr>
        <w:tab/>
        <w:t xml:space="preserve">         220.00</w:t>
      </w:r>
    </w:p>
    <w:p w:rsidR="00905876" w:rsidRDefault="00905876"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Teacher Direct – classroom 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1,579.66</w:t>
      </w:r>
    </w:p>
    <w:p w:rsidR="00905876" w:rsidRDefault="00905876"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Teacher Synergy – web subscription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700.00</w:t>
      </w:r>
    </w:p>
    <w:p w:rsidR="00905876" w:rsidRDefault="00905876"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Natalie Thiessen – reimbursements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39.62</w:t>
      </w:r>
    </w:p>
    <w:p w:rsidR="00905876" w:rsidRDefault="00905876"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Trails West – fuel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321.83</w:t>
      </w:r>
    </w:p>
    <w:p w:rsidR="00905876" w:rsidRDefault="00905876"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U.S. Bank – credit card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2,021.02</w:t>
      </w:r>
    </w:p>
    <w:p w:rsidR="00905876" w:rsidRDefault="00905876"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Village of Culbertson – water/sewage</w:t>
      </w:r>
      <w:r>
        <w:rPr>
          <w:rFonts w:ascii="Times New Roman" w:hAnsi="Times New Roman" w:cs="Times New Roman"/>
          <w:sz w:val="24"/>
          <w:szCs w:val="24"/>
        </w:rPr>
        <w:tab/>
      </w:r>
      <w:r>
        <w:rPr>
          <w:rFonts w:ascii="Times New Roman" w:hAnsi="Times New Roman" w:cs="Times New Roman"/>
          <w:sz w:val="24"/>
          <w:szCs w:val="24"/>
        </w:rPr>
        <w:tab/>
        <w:t xml:space="preserve">      1,328.60</w:t>
      </w:r>
    </w:p>
    <w:p w:rsidR="00905876" w:rsidRDefault="00905876"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Village of Trenton – utilities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4,616.97</w:t>
      </w:r>
    </w:p>
    <w:p w:rsidR="00905876" w:rsidRDefault="00905876"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Vision Service Plan – payroll deductions</w:t>
      </w:r>
      <w:r>
        <w:rPr>
          <w:rFonts w:ascii="Times New Roman" w:hAnsi="Times New Roman" w:cs="Times New Roman"/>
          <w:sz w:val="24"/>
          <w:szCs w:val="24"/>
        </w:rPr>
        <w:tab/>
      </w:r>
      <w:r>
        <w:rPr>
          <w:rFonts w:ascii="Times New Roman" w:hAnsi="Times New Roman" w:cs="Times New Roman"/>
          <w:sz w:val="24"/>
          <w:szCs w:val="24"/>
        </w:rPr>
        <w:tab/>
        <w:t xml:space="preserve">         406.38</w:t>
      </w:r>
    </w:p>
    <w:p w:rsidR="00905876" w:rsidRDefault="00905876"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Payroll – net    (gross - $166,635.55)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109,662.71</w:t>
      </w:r>
    </w:p>
    <w:p w:rsidR="00905876" w:rsidRDefault="00905876" w:rsidP="00AB6CF4">
      <w:pPr>
        <w:spacing w:after="0" w:line="240" w:lineRule="auto"/>
        <w:rPr>
          <w:rFonts w:ascii="Times New Roman" w:hAnsi="Times New Roman" w:cs="Times New Roman"/>
          <w:sz w:val="24"/>
          <w:szCs w:val="24"/>
        </w:rPr>
      </w:pPr>
    </w:p>
    <w:p w:rsidR="00DE1D51" w:rsidRDefault="00DE1D51"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Lunch Fund bills</w:t>
      </w:r>
    </w:p>
    <w:p w:rsidR="00DE1D51" w:rsidRDefault="00DE1D51" w:rsidP="00AB6CF4">
      <w:pPr>
        <w:spacing w:after="0" w:line="240" w:lineRule="auto"/>
        <w:rPr>
          <w:rFonts w:ascii="Times New Roman" w:hAnsi="Times New Roman" w:cs="Times New Roman"/>
          <w:sz w:val="24"/>
          <w:szCs w:val="24"/>
        </w:rPr>
      </w:pPr>
    </w:p>
    <w:p w:rsidR="00DE1D51" w:rsidRDefault="00DE1D51" w:rsidP="00AB6C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University of NE – </w:t>
      </w:r>
      <w:proofErr w:type="spellStart"/>
      <w:r>
        <w:rPr>
          <w:rFonts w:ascii="Times New Roman" w:hAnsi="Times New Roman" w:cs="Times New Roman"/>
          <w:sz w:val="24"/>
          <w:szCs w:val="24"/>
        </w:rPr>
        <w:t>ServSafe</w:t>
      </w:r>
      <w:proofErr w:type="spellEnd"/>
      <w:r>
        <w:rPr>
          <w:rFonts w:ascii="Times New Roman" w:hAnsi="Times New Roman" w:cs="Times New Roman"/>
          <w:sz w:val="24"/>
          <w:szCs w:val="24"/>
        </w:rPr>
        <w:t xml:space="preserve"> registration</w:t>
      </w:r>
      <w:r>
        <w:rPr>
          <w:rFonts w:ascii="Times New Roman" w:hAnsi="Times New Roman" w:cs="Times New Roman"/>
          <w:sz w:val="24"/>
          <w:szCs w:val="24"/>
        </w:rPr>
        <w:tab/>
      </w:r>
      <w:r>
        <w:rPr>
          <w:rFonts w:ascii="Times New Roman" w:hAnsi="Times New Roman" w:cs="Times New Roman"/>
          <w:sz w:val="24"/>
          <w:szCs w:val="24"/>
        </w:rPr>
        <w:tab/>
        <w:t xml:space="preserve">         155.00</w:t>
      </w:r>
      <w:bookmarkStart w:id="0" w:name="_GoBack"/>
      <w:bookmarkEnd w:id="0"/>
    </w:p>
    <w:p w:rsidR="00905876" w:rsidRDefault="00905876" w:rsidP="00AB6CF4">
      <w:pPr>
        <w:spacing w:after="0" w:line="240" w:lineRule="auto"/>
        <w:rPr>
          <w:rFonts w:ascii="Times New Roman" w:hAnsi="Times New Roman" w:cs="Times New Roman"/>
          <w:sz w:val="24"/>
          <w:szCs w:val="24"/>
        </w:rPr>
      </w:pPr>
    </w:p>
    <w:p w:rsidR="003C43EC" w:rsidRPr="009821CB" w:rsidRDefault="003C43EC" w:rsidP="00AB6CF4">
      <w:pPr>
        <w:spacing w:after="0" w:line="240" w:lineRule="auto"/>
        <w:rPr>
          <w:rFonts w:ascii="Times New Roman" w:hAnsi="Times New Roman" w:cs="Times New Roman"/>
          <w:sz w:val="24"/>
          <w:szCs w:val="24"/>
        </w:rPr>
      </w:pPr>
    </w:p>
    <w:sectPr w:rsidR="003C43EC" w:rsidRPr="009821CB" w:rsidSect="00CD6B96">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96"/>
    <w:rsid w:val="000A1BDB"/>
    <w:rsid w:val="00210BA0"/>
    <w:rsid w:val="003C43EC"/>
    <w:rsid w:val="0054153A"/>
    <w:rsid w:val="00597FCE"/>
    <w:rsid w:val="00905876"/>
    <w:rsid w:val="009821CB"/>
    <w:rsid w:val="00AB6CF4"/>
    <w:rsid w:val="00AC7F0F"/>
    <w:rsid w:val="00C77604"/>
    <w:rsid w:val="00CD6B96"/>
    <w:rsid w:val="00DE1D51"/>
    <w:rsid w:val="00F0779D"/>
    <w:rsid w:val="00F81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36FBC-2421-423B-BC06-C4FA2479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F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3</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4</cp:revision>
  <cp:lastPrinted>2022-08-11T16:02:00Z</cp:lastPrinted>
  <dcterms:created xsi:type="dcterms:W3CDTF">2022-08-11T14:26:00Z</dcterms:created>
  <dcterms:modified xsi:type="dcterms:W3CDTF">2022-08-11T17:51:00Z</dcterms:modified>
</cp:coreProperties>
</file>